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30b" w14:textId="e02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2024 года № 30-2. Зарегистрирован в Департаменте юстиции Западно-Казахстанской области 24 декабря 2024 года № 7471-07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№33110), Чингирлауский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2025 года включительно 0 (ноль) процентов от стоимости пребывания за каждые сутки пребывания в местах размещения туристов, за исключением хостелов, гостевых домов, арендного жилья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