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340a" w14:textId="2d83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Каратобинского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июня 2024 года № 15-3. Зарегистрирован в Департаменте юстиции Западно-Казахстанской области 7 июня 2024 года № 7390-07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Каратобинского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15-3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29 мая 2018 года № 18-3 "Об утверждении Регламента собрания местного сообщества сельских округов Каратобинского района" (зарегистрировано в Реестре государственной регистрации нормативных правовых актов под № 5216);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7 декабря 2021 года № 10-11 "О внесении изменения в решение Каратобинского районного маслихата от 29 мая 2018 года № 18-3 "Об утверждении Регламента собрания местного сообщества сельских округов Каратобинского района";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марта 2018 года № 17-7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(зарегистрировано в Реестре государственной регистрации нормативных правовых актов под № 5122);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апреля 2022 года № 16-11 "О внесении изменений в решение Каратобинского районного маслихата от 27 марта 2018 года № 17-7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6 апреля 2023 года № 2-2 "О внесении изменений в решение Каратобинского районного маслихата от 27 марта 2018 года № 17-7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 августа 2023 года № 6-4 "О внесении изменений и дополнений в решение Каратобинского районного маслихата от 27 марта 2018 года № 17-7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