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078" w14:textId="6a10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февраля 2024 года № 12-2. Зарегистрирован в Департаменте юстиции Западно-Казахстанской области 29 февраля 2024 года № 7334-07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12-2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марта 2013 года № 9-2 "Об определении размера и порядка оказания жилищной помощи в Каратобинском районе" (зарегистрировано в Реестре государственной регистрации нормативных правовых актов № 3279);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ноября 2013 года № 18-2 "О внесении изменений в решение Каратобинского районного маслихата от 26 марта 2013 года № 9-2 "Об утверждении Правил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 3370);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марта 2014 года № 21-2 "О внесении изменения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3498);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июня 2016 года № 4-3 "О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4477);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июня 2018 года № 19-3 "О внесении изменений и дополнений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5262);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 38-2 "О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5934);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января 2021 года № 2-3 "О внесении изменения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6809);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 июня 2023 года № 5-12 "О внесении изменений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(зарегистрировано в Реестре государственной регистрации нормативных правовых актов № 7202-07).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