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8791" w14:textId="85a8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линского района от 5 июля 2022 года № 237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Аксай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4 ноября 2024 года № 414. Зарегистрирован в Департаменте юстиции Западно-Казахстанской области 11 ноября 2024 года № 744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Бур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5 июля 2022 года № 237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Аксай Бурлинского района" (зарегистрировано в Реестре государственной регистрации нормативных правовых актов № 28755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Аксай Бурл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Аксай Бурлинского район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Аксай Бурлинского район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инимается при согласии большинства от общего числа собственников квартир, нежилых помещений, непосредственно принявших участие в голосовании, за исключением вопро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2-1 Закона Республики Казахстан "О жилищных отношениях", по которым решение принимается при согласии большинства от общего числа собственников квартир, нежилых помещен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обственник квартиры, нежилого помещения имеет право знать, как проголосовали другие собственники квартир, нежилых помещений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урлинского райо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