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ffa9" w14:textId="d23f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16 октября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6 июня 2024 года № 15-4. Зарегистрирован в Департаменте юстиции Западно-Казахстанской области 7 июня 2024 года № 7389-07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16 октября 2023 года № 7-2 "Об утверждении Правил оказания социальной помощи, установления ее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под №№ 7268-07)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Бурлинского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лицам (семьям), пострадавшим вследствие стихийного бедствия или пожара в течение трех месяцев с момента наступления данной ситуации, без учета доходов, единовременно в размере предельных 100 (сто) месячных расчетных показателей;".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