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28f9" w14:textId="c6e2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Западно-Казахстанской области от 7 апреля 2020 года № 61 "Об определении условий, объема и целевого назначения выпуска государственных ценных бумаг местным исполнительным органом Западно-Казахстанской области" и от 30 апреля 2020 года № 91 "Об определении условий, объема и целевого назначения выпуска государственных ценных бумаг местным исполнительным органом Западно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августа 2024 года № 207. Зарегистрирован в Департаменте юстиции Западно-Казахстанской области 12 августа 2024 года № 7420-07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Западно-Казахстанской области от 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 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условий, объема и целевого назначения выпуска государственных ценных бумаг местным исполнительным органом Западно-Казахстанской области" (зарегистрированное в Реестре государственной регистрации нормативных правовых актов под № 6131) и от 30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 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условий, объема и целевого назначения выпуска государственных ценных бумаг местным исполнительным органом Западно-Казахстанской области" (зарегистрированное в Реестре государственной регистрации нормативных правовых актов под № 6211).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Западно-Казахстанской области Каюпова Т.Е.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