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5565" w14:textId="b475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21 августа 2024 года № 89. Зарегистрировано Департаментом юстиции Восточно-Казахстанской области 27 августа 2024 года № 9066-16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района Үлкен Нарын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Определить перечень должностей специалистов социального обеспечения и культуры,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Үлкен Нарын.</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 Үлкен Нарын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21 августа 2024 года № 89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должностей специалистов социального обеспечения и культуры, являющихся гражданскими служащими и работающим в сельской местности</w:t>
      </w:r>
    </w:p>
    <w:p>
      <w:pPr>
        <w:spacing w:after="0"/>
        <w:ind w:left="0"/>
        <w:jc w:val="both"/>
      </w:pPr>
      <w:r>
        <w:rPr>
          <w:rFonts w:ascii="Times New Roman"/>
          <w:b w:val="false"/>
          <w:i w:val="false"/>
          <w:color w:val="ff0000"/>
          <w:sz w:val="28"/>
        </w:rPr>
        <w:t xml:space="preserve">
      Сноска. Приложение в редакции постановления акимата района Үлкен Нарын Восточно-Казахстанской области от 17.07.2025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Должности специалистов в области социального обеспечения: заведующий отделением надомного обслуживания,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консультант по социальной работе, бухгалтер, специалист по государтсвенным закупкам, делопроизводитель, заведующий административно -хозяйственной части, экономист.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Должности специалистов в области культуры: руководитель коммунального государственного учреждения, руководитель дома культуры, методист, руководитель кружков, музыкальный руководитель, художественный руководитель, аккомпаниатор, хореограф, культорганизатор, художник, хранитель музейных фондов, библиотекарь, библиограф, бухгалтер, специалист по государтсвенным закупкам, делопроизводитель, программист, юрист, инспектор по кадрам, костюмер, фотограф, сторож, экономист.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