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d7bc" w14:textId="89dd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Глубоковского района Восточно-Казахстанской области от 27 марта 2017 года № 134 "Об установлении единого тарифа на регулярные автомобильные перевозки пассажиров и багажа в поселковом сообщении на территории поселков Глубокое, Белоусовка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11 ноября 2024 года № 526. Зарегистрировано Департаментом юстиции Восточно-Казахстанской области 18 ноября 2024 года № 9105-16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Глубоковского района Восточно-Казахстанской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районна Восточно-Казахстанской области от 27 марта 2017 года № 134 "Об установлении единого тарифа на регулярные автомобильные перевозки пассажиров и багажа в поселковом сообщении на территории поселков Глубокое, Белоусовка Глубоковского района" (зарегистрировано в Реестре государственной регистрации нормативных правовых актов за № 4998).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