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13d4" w14:textId="be41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Глубоковского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 октября 2024 года № 469. Зарегистрировано Департаментом юстиции Восточно-Казахстанской области 30 сентября 2024 года № 9089-16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республиканском референдуме",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Глубоковского района Восточно-Казахстанской области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для размещения агитационных печатных материалов на территории Глубоковского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некоторых постановлений акимата Глубоковского района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Глубоковского района Восточно-Казахстанской области.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Глубоковская районная территориальная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2024 года № 469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на территории Глубоковского района Восточно-Казахстанской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 постановления Глубоковского районного акимата Восточно-Казахстанской области от 30.04.2026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дом № 10,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Юбилейная, возле дома № 10/1,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возле дома № 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Юбилейная, дом № 2, возле здания дома культуры коммунального государственного казенного предприятия "Дом культуры имени Абая" Глубоковского районного акимата,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Б.Момышұлы, возле дома № 26а, возле магазина "Болашак"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Бобровка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Профсоюзная, дом № 34а, возле здания Бобровского центра досуга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Солнечное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дом № 1, возле пятиэтажного жилого дома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Быструха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Новостройка и улицы Орталық, возле дома №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Зимовье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домами № 35 и № 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Верхнеберезовский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возле дома №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Алейская, возле дома №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дом № 33, возле здания коммунального государственного учреждения "Веселовская средняя общеобразовательная школа" отдела образования по Глубоковскому району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возле дома № 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дом № 66, возле магазина "ИКС-LTD",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Жібек жолы, возле дома № 64,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Берестова, возле дома № 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Пирогова, возле дома № 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Прапорщиково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дом № 28, возле административного здания крестьянского хозяйства "Кировское"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Уварово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Қазақстан, дом № 9/1,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Черногорка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дом № 31, возле магазина "Асия"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разъезд 226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железнодорожного поста станции "Казиевка"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Кожохово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Ленина, возле дома № 12,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Солнечная, возле дома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дом № 2, возле здания коммунального государственного учреждения "Прогрессовская средняя школа" отдела образования по Глубоковскому району управления образования Восточно-Казахстанской области,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Кирова, дом № 12, возле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Кирова, возле дома № 47,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Шоссейная, дом № 2б, возле магазина "Поворот"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Перевальное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Рабочая, возле дома № 63/1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Малоубинка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Клиновицкого, дом № 1, возле здания коммунального государственного учреждения "Малоубинская средняя школа" отдела образования по Глубоковскому району управления образования Восточно-Казахстанской области,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Клиновицкого, дом № 6,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дом № 2,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Секисовка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Новостроевская, возле дома №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Совхозная, возле дома №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Чапаева, возле дома № 69а,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Шоссейная, возле дома №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Белокаменка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возле дома № 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Планидовка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Тарханка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дом № 60,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блочно-модульной станции питьевого водоснабжения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Винное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Ворошилова, дом № 15, возле здания коммунального государственного учреждения "Винненская средняя школа" отдела образования по Глубоковскому району управления образования Восточно-Казахстанской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Веселое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блочно-модульной станции питьевого водоснабжения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Ново-Ульбинка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возле дома №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Ульба Перевалочная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блочно-модульной станции питьевого водоснабжения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Горная Ульбинка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дом № 6, возле здания коммунального государственного учреждения "Усть-Каменогорское лесное хозяйство" управления природных ресурсов и регулирования природопользования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Ушаново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дом № 1а, возле здания коммунального государственного учреждения "Средняя школа имени Бауыржана Момышулы" отдела образования по Глубоковскому району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дом № 17, возле здания коммунального государственного учреждения "Комплекс Степновская основная школа-детский сад" отдела образования по Глубоковскому району управления образования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Каменный карьер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 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Черемшанка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Лениногорская, возле дома № 74,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дом № 12/1, возле здания дома культуры коммунального государственного казенного предприятия "Дом культуры имени Абая" Глубоковского районного акимата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Глубоковского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2024 года № 469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Глубоковского района Восточно-Казахстанской области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17 апреля 2019 года № 138 "Об определении мест для размещения агитационных печатных материалов для всех кандидатов на территории Глубоковского района Восточно-Казахстанской области" (зарегистрировано в Реестре государственной регистрации нормативных правовых актов за № 5875).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4 ноября 2019 года № 435 "О внесении изменения в постановление Глубоковского районного акимата от 17 апреля 2019 года №138 "Об определении мест для размещения агитационных печатных материалов кандидатов и помещений для проведения встреч с избирателями на период выборов" (зарегистрировано в Реестре государственной регистрации нормативных правовых актов за № 6265).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Глубоковского района Восточно-Казахстанской области от 26 сентября 2022 года № 372 "О внесении изменений в постановление акимата Глубоковского района Восточно-Казахстанской области от 17 апреля 2019 года № 138 "Об определении мест для размещения агитационных печатных материалов кандидатов и помещений для проведения встреч с избирателями на период выборов" (зарегистрировано в Реестре государственной регистрации нормативных правовых актов за № 30106).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