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8af2" w14:textId="3d38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июня 2024 года № 12/5-VIII. Зарегистрировано Департаментом юстиции Восточно-Казахстанской области 14 июня 2024 года № 9041-16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Глубоковского района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Глубоковского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Глубоковского района", финансируемое за счет местного бюджета, осуществляющее оказание социальной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Глубоковского района.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100 000 (сто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100 000 (сто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15 000 (пятнадцать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15 000 (пятнадцать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100 000 (сто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1 500 000 (один миллион пятьсот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1 500 000 (один миллион пятьсот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50 000 (пятьдесят тысяч)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13 000 (тринадцать тысяч) тенге.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жилищу гражданина (семье) вследствие стихийного бедствия или пожара;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сиротство, отсутствие родительского попечения;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Глубоковского района" Управления здравоохранения Восточно-Казахстанской области в размере 26 000 (двадцать шесть тысяч)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гражданину (семье) в размере полуторакратной величины прожиточного минимума.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списку, утверждаемому акиматом Глубоковского района Восточно-Казахстанской области по предоставлению уполномоченной организации либо иных организаций без истребования заявлений от получателей.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Глубоковского района;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Глубоковского районного маслихата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6172).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ноября 2019 года № 36/5-VI "О внесении изменений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6346).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 апреля 2020 года № 39/9-VI "О внесении изменений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6886).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мая 2020 года № 43/6-VI "О внесении изменений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7145).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20 июля 2020 года № 47/3-VI "О внесении изменений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7397).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сентября 2020 года № 50/8-VI "О внесении изменения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7645).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 декабря 2020 года № 53/3-VI "О внесении изменений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7963).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28 декабря 2020 года № 55/13-VI "О внесении изменений и дополнений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8389).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19 марта 2021 года № 3/13-VII "О внесении изменений и дополнения в решение Глубоковского районного масли 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8532).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15 ноября 2022 года № 26/4-VII "О внесении изменения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30552).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