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9824" w14:textId="111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17 сентября 2021 года № 10/8 –VII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января 2024 года № 15/5-VIII. Зарегистрировано Департаментом юстиции Восточно-Казахстанской области 1 февраля 2024 года № 8953-16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сентября 2021 года № 10/8-VII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Усть-Каменогорске" (зарегистрировано в Реестре государственной регистрации нормативных правовых актов за № 24586)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Усть-Каменогорска" на основании справки из учебного заведения, подтверждающей факт обучения ребенка с инвалидностью на дому в городе Усть-Каменогорске.".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