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b3d72" w14:textId="aeb3d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Восточно-Казахстанского областного акимата от 30 сентября 2021 года № 285 "Об установлении карантинной зоны с введением карантинного режима на территории Восточно-Казахстанской области в объемах зараженных площадей черным сосновым усачом (Monochamus galloprovincialis (Olivier)"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4 марта 2024 года № 63. Зарегистрировано Департаментом юстиции Восточно-Казахстанской области 6 марта 2024 года № 8961-16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мая 2022 года № 887 "О некоторых вопросах административно-территориального устройства Республики Казахстан", на основании представления Восточно-Казахстанской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 от 8 января 2024 года № 03/03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30 сентября 2021 года № 285 "Об установлении карантинной зоны с введением карантинного режима на территории Восточно-Казахстанской области в объемах зараженных площадей черным сосновым усачом (Monochamus galloprovincialis (Olivier)" (зарегистрированное в Реестре государственной регистрации нормативных правовых актов за № 24730).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Восточно-Казахстанской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Восточно-Казахстанского областного акимата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