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455f" w14:textId="aac4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февраля 2024 года № 37. Зарегистрировано Департаментом юстиции Восточно-Казахстанской области 8 февраля 2024 года № 8954-16. Утратило силу постановлением Восточно-Казахстанского областного акимата от 16 апреля 2025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16.04.2025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религиозной деятельности и религиозных объединениях"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общественного развития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области Нургалиева Е.Ж.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2024 года № 37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"VITA"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Ауезова, дом № 35/1.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"Бестселлер"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дом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"Сәуле" (индивидуальный предприниматель "Широких Марина Васильевна")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Чехова, дом №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"Техмаркет"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91/1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"Иванов Евгений Михайлович")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"Сәуле" (индивидуальный предприниматель "Шантур Лариса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Антона Чехова, дом № 52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 (индивидуальный предприниматель "Шик Александр Робертович")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"Березка" (индивидуальный предприниматель "Шутько Ирина Леонидовна")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"Шарм" (индивидуальный предприниматель "Садовникова Галина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Антона Чехова, дом № 56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"Ануара" (индивидуальный предприниматель "Мухамадиева Гульмира Жолдыбаевна")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"индивидуальный предприниматель "Даутбекова Салтанат Кенесбаевна" (индивидуальный предприниматель "Абдыкаримова Алия Каблановна")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Независимости, дом № 38, квартиры № 62, № 63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"Старт" (индивидуальный предприниматель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дом №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"Евразия" (товарищество с ограниченной ответственностью "Русь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"Жардем" (товарищество с ограниченной ответственностью "Аргентум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"DE GRAND PRIXI"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Казахстан, дом № 78-А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"DE GRAND PRIXI"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Виноградова, дом № 16/1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Чехова, дом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дом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дом №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"Ивушка" (индивидуальный предприниматель "Шубин Андрей Васильевич")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Виноградова, дом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8/1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"Кайнар" (индивидуальный предприниматель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"Старт" (индивидуальный предприниматель "Золотой знак" (Смык Александра Сергеевна))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дом № 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 золота Дом Серебра" (индивидуальный предприниматель "Камалдина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 золота Дом Серебра" (индивидуальный предприниматель "Камалдин Ринат Владимирович")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дом № 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"Элита" (индивидуальный предприниматель "Олейникова Анна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Гоголя, дом № 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"Элита"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дом № 39/1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"Идеал"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12 (158)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"Мидас"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Гагарина, дом № 42 (3)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"Мидас"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12 (34)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"Быт - Сервис" (индивидуальный предприниматель "Проскурякова Галина Григорьевна")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А. Капорина, дом №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"Быт - Сервис" (индивидуальный предприниматель "Гуслякова Нина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Шемонаиха, улица А. Капорина, дом № 41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2024 года № 37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подлежащих признанию утратившими силу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4 июня 2014 года № 147 (зарегистрированное в Реестре государственной регистрации нормативных правовых актов за номером 3392).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дополнения в постановление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19 декабря 2014 года № 337 (зарегистрированное в Реестре государственной регистрации нормативных правовых актов за номером 3647).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16 июля 2015 года № 171 (зарегистрированное в Реестре государственной регистрации нормативных правовых актов за номером 4084).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в постановление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29 апреля 2016 года № 131 (зарегистрированное в Реестре государственной регистрации нормативных правовых актов за номером 4546).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дополнения в постановление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19 сентября 2016 года № 290 (зарегистрированное в Реестре государственной регистрации нормативных правовых актов за номером 4688).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дополнения в постановление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10 октября 2017 года № 265 (зарегистрированное в Реестре государственной регистрации нормативных правовых актов за номером 5261).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29 марта 2018 года № 79 (зарегистрированное в Реестре государственной регистрации нормативных правовых актов за номером 5620).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изменения в постановление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17 мая 2018 года № 131 (зарегистрированное в Реестре государственной регистрации нормативных правовых актов за номером 5639).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2 октября 2018 года № 286 (зарегистрированное в Реестре государственной регистрации нормативных правовых актов за номером 5683).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