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77f" w14:textId="6aef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ард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9 апреля 2024 года № 23-115-VIII. Зарегистрировано в Департаменте юстиции Туркестанской области 2 мая 2024 года № 652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Шардаринском районе согласно приказом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5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ардари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Шард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Шардаринского 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 33763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а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ых семей (граждан) устанавливается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ерств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Государственную корпорацию "Правительсто для граждан" (далее- Государственная корпорация) или веб-портал "электронного правительств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