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b911d" w14:textId="6db91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городе Туркестан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18 марта 2024 года № 15/67-VIII. Зарегистрировано в Департаменте юстиции Туркестанской области 19 марта 2024 года № 6481-13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кодекс)", Туркестанский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городе Туркестан с 4% на 2% по доходам, полученным (подлежащим получению) за налоговый период.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