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39e5" w14:textId="ed83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13 сентября 2024 года № 339. Зарегистрировано в Департаменте юстиции Туркестанской области 16 сентября 2024 года № 6585-13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культуры и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21 декабря 2017 года № 351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10 января 2018 года № 4391).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Кентау.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2024 года № 339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должностей специалистов в области социального обеспечения: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ассистент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заведующий отделением организации надомного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социальный работник по уходу за престарелыми и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помощник: младшей (его) медицинской (ого) сестры (брата) (помощник медсестры);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специалист по лечебной физической культуре;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методист.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должностей специалистов в области культуры: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режиссер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репетитор по вокалу;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дизайнер;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звукооператор;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хормейстер;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руководитель коллектива (кружка);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менеджер всех наименований;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художники всех наименований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администратор;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учителя всех специальностей;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художественный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аранжировщик;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главный дирижер;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артисты всех наименований,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редактор.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должностей специалистов в области спорта: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инструктор-спортсмен;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медицинская(ий) сестра/брат (специализированная (ый));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тренер-массажист;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тренер-преподаватель.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