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70bb" w14:textId="97c7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Туркестанского областного маслихата от 9 декабря 2019 года № 44/476-VI "Об утверждении Правил забора воды из поверхностных и подземных водных объектов при нецентрализованном питьевом водоснабжении населения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24 октября 2024 года № 13/177-VIII. Зарегистрировано в Департаменте юстиции Туркестанской области 30 октября 2024 года № 6612-13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Туркестанского областного маслихата от 9 декабря 2019 года №44/476-VI "Об утверждении Правил забора воды из поверхностных и подземных водных объектов при нецентрализованном питьевом водоснабжении населения Туркестанской области" (зарегистрирован в Реестре государственной регистрации нормативных правовых актов №5382)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забора воды из поверхностных и подземных водных объектов при нецентрализованном питьевом водоснабжении населения Туркестанской области, утвержденные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Санитарно-эпидемиологические требования к водоисточникам, местам водозабора для хозяйственно-питьевых целей, хозяйственно-питьевому водоснабжению, а также качество питьевой воды нецентрализованных водоисточников по своему составу и свойствам должны соответствовать Санитарным правилам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утвержденных приказом Министра здравоохранения Республики Казахстан от 20 февраля 2023 года №26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