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36b7" w14:textId="5453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Индерского районного маслихата от 25 ноября 2015 года № 315-V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28 мая 2024 года № 92-VIII. Зарегистрировано в Департаменте юстиции Атырауской области 30 мая 2024 года № 5195-06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25 ноября 2015 года № 315-V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№ 3378)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Индерского района" на основании справки из учебного заведения, подтверждающей факт обучения ребенка с инвалидностью на дому.".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