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47ed" w14:textId="0174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Индерскому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18 марта 2024 года № 84-VIII. Зарегистрировано в Департаменте юстиции Атырауской области 19 марта 2024 года № 5154-06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№ 33110)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2024 год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Индерского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