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1e0" w14:textId="d3c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20 февраля 2024 года № 50. Зарегистрировано в Департаменте юстиции Атырауской области 22 февраля 2024 года № 5135-06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Махамбетского района от 23 июня 2020 года № 138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№ 4683) и от 1 февраля 2022 года № 33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Махамбетского района от 23 июня 2020 года № 138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№ 26755).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50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полустационарного типа (отделения дневного пребывания)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организации полустационарного типа (отделения дневного пребывания)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(организатор по массовой работе);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социальной работе;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по уходу за престарелыми и лицами с инвалидностью;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лечебной физической культуре;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(заведующий) библиотеки государственного учреждения и государственного казенного предприятия районного 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культорганизатор (основных служб);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 (основных служб);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режиссер-постановщик;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репетитор по вокалу;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художники всех наименований (основных служб).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