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558e27" w14:textId="b558e2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понижении размера ставки при применении специального налогового режима розничного налога по городу Атырау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Атырауского городского маслихата Атырауской области от 4 марта 2024 года № 94. Зарегистрировано в Департаменте юстиции Атырауской области 6 марта 2024 года № 5146-06. Утратило силу решением маслихата города Атырау Атырауской области от 30 апреля 2026 года № 216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</w:t>
      </w:r>
      <w:r>
        <w:rPr>
          <w:rFonts w:ascii="Times New Roman"/>
          <w:b w:val="false"/>
          <w:i w:val="false"/>
          <w:color w:val="ff0000"/>
          <w:sz w:val="28"/>
        </w:rPr>
        <w:t>решением</w:t>
      </w:r>
      <w:r>
        <w:rPr>
          <w:rFonts w:ascii="Times New Roman"/>
          <w:b w:val="false"/>
          <w:i w:val="false"/>
          <w:color w:val="ff0000"/>
          <w:sz w:val="28"/>
        </w:rPr>
        <w:t xml:space="preserve"> маслихата города Атырау Атырауской области от 30.04.2026 № 216 (вводится в действие с 01.01.2026).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696-3 Кодекса Республики Казахстан "О налогах и других обязательных платежах в бюджет (Налоговый кодекс)", Маслихат города Атырау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Понизить размер ставки корпоративного или индивидуального подоходного налога, за исключением налогов, удерживаемых у источника выплаты, при применении специального налогового режима розничного налога по городу Атырау с 4 (четырех) процентов на 2 (два) процента по доходам, полученным (подлежащим получению) за налоговый период.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2024 года и подлежит официальному опубликованию.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города Атырау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Құрман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