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f0b5" w14:textId="34cf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Мамлютского района Северо-Казахстанской области от 11 декабря 2023 года № 14/4 "Об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26 августа 2024 года № 31/5. Зарегистрировано в Департаменте юстиции Северо-Казахстанской области 29 августа 2024 года № 7787-15</w:t>
      </w:r>
    </w:p>
    <w:p>
      <w:pPr>
        <w:spacing w:after="0"/>
        <w:ind w:left="0"/>
        <w:jc w:val="both"/>
      </w:pPr>
      <w:bookmarkStart w:name="z4" w:id="0"/>
      <w:r>
        <w:rPr>
          <w:rFonts w:ascii="Times New Roman"/>
          <w:b w:val="false"/>
          <w:i w:val="false"/>
          <w:color w:val="000000"/>
          <w:sz w:val="28"/>
        </w:rPr>
        <w:t>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от 11 декабря 2023 года № 14/4 (зарегистрировано в Реестре государственной регистрации нормативных правовых актов под № 7655-15)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исключить;</w:t>
      </w:r>
    </w:p>
    <w:bookmarkStart w:name="z7" w:id="2"/>
    <w:p>
      <w:pPr>
        <w:spacing w:after="0"/>
        <w:ind w:left="0"/>
        <w:jc w:val="both"/>
      </w:pPr>
      <w:r>
        <w:rPr>
          <w:rFonts w:ascii="Times New Roman"/>
          <w:b w:val="false"/>
          <w:i w:val="false"/>
          <w:color w:val="000000"/>
          <w:sz w:val="28"/>
        </w:rPr>
        <w:t>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утвержденные вышеуказанным решением изложить в новой редакции согласно приложению к настоящему решению.</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председателя маслихата Мамлютского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Мамлютском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6"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7"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1"/>
    <w:bookmarkStart w:name="z28"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9"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30"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31"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2"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адресной социальной помощью;</w:t>
      </w:r>
    </w:p>
    <w:bookmarkEnd w:id="16"/>
    <w:bookmarkStart w:name="z33"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4" w:id="18"/>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8"/>
    <w:bookmarkStart w:name="z35"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9"/>
    <w:bookmarkStart w:name="z36" w:id="20"/>
    <w:p>
      <w:pPr>
        <w:spacing w:after="0"/>
        <w:ind w:left="0"/>
        <w:jc w:val="both"/>
      </w:pPr>
      <w:r>
        <w:rPr>
          <w:rFonts w:ascii="Times New Roman"/>
          <w:b w:val="false"/>
          <w:i w:val="false"/>
          <w:color w:val="000000"/>
          <w:sz w:val="28"/>
        </w:rPr>
        <w:t>
      5. Настоящие правила распространяются на лиц, постоянно проживающих и зарегистрированных на территории Мамлютского района Северо-Казахстанской области.</w:t>
      </w:r>
    </w:p>
    <w:bookmarkEnd w:id="20"/>
    <w:bookmarkStart w:name="z37" w:id="2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1"/>
    <w:bookmarkStart w:name="z38"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2"/>
    <w:bookmarkStart w:name="z39"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3"/>
    <w:bookmarkStart w:name="z40" w:id="24"/>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4"/>
    <w:bookmarkStart w:name="z41" w:id="25"/>
    <w:p>
      <w:pPr>
        <w:spacing w:after="0"/>
        <w:ind w:left="0"/>
        <w:jc w:val="both"/>
      </w:pPr>
      <w:r>
        <w:rPr>
          <w:rFonts w:ascii="Times New Roman"/>
          <w:b w:val="false"/>
          <w:i w:val="false"/>
          <w:color w:val="000000"/>
          <w:sz w:val="28"/>
        </w:rPr>
        <w:t>
      военнообязанные, призвавшиеся на учебные сборы и направлявшиеся в Афганистан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5"/>
    <w:bookmarkStart w:name="z42" w:id="26"/>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6"/>
    <w:bookmarkStart w:name="z43" w:id="27"/>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7"/>
    <w:bookmarkStart w:name="z44"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8"/>
    <w:bookmarkStart w:name="z45" w:id="29"/>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3"/>
    <w:bookmarkStart w:name="z50" w:id="34"/>
    <w:p>
      <w:pPr>
        <w:spacing w:after="0"/>
        <w:ind w:left="0"/>
        <w:jc w:val="both"/>
      </w:pPr>
      <w:r>
        <w:rPr>
          <w:rFonts w:ascii="Times New Roman"/>
          <w:b w:val="false"/>
          <w:i w:val="false"/>
          <w:color w:val="000000"/>
          <w:sz w:val="28"/>
        </w:rPr>
        <w:t>
      2) Международный женский день – 8 марта:</w:t>
      </w:r>
    </w:p>
    <w:bookmarkEnd w:id="34"/>
    <w:bookmarkStart w:name="z51" w:id="35"/>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35"/>
    <w:bookmarkStart w:name="z52" w:id="36"/>
    <w:p>
      <w:pPr>
        <w:spacing w:after="0"/>
        <w:ind w:left="0"/>
        <w:jc w:val="both"/>
      </w:pP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36"/>
    <w:bookmarkStart w:name="z53" w:id="37"/>
    <w:p>
      <w:pPr>
        <w:spacing w:after="0"/>
        <w:ind w:left="0"/>
        <w:jc w:val="both"/>
      </w:pPr>
      <w:r>
        <w:rPr>
          <w:rFonts w:ascii="Times New Roman"/>
          <w:b w:val="false"/>
          <w:i w:val="false"/>
          <w:color w:val="000000"/>
          <w:sz w:val="28"/>
        </w:rPr>
        <w:t>
      3) День защитника Отечества - 7 мая:</w:t>
      </w:r>
    </w:p>
    <w:bookmarkEnd w:id="37"/>
    <w:bookmarkStart w:name="z54" w:id="38"/>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8"/>
    <w:bookmarkStart w:name="z55" w:id="39"/>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5 (пять) месячных расчетных показателей;</w:t>
      </w:r>
    </w:p>
    <w:bookmarkEnd w:id="39"/>
    <w:bookmarkStart w:name="z56" w:id="40"/>
    <w:p>
      <w:pPr>
        <w:spacing w:after="0"/>
        <w:ind w:left="0"/>
        <w:jc w:val="both"/>
      </w:pPr>
      <w:r>
        <w:rPr>
          <w:rFonts w:ascii="Times New Roman"/>
          <w:b w:val="false"/>
          <w:i w:val="false"/>
          <w:color w:val="000000"/>
          <w:sz w:val="28"/>
        </w:rPr>
        <w:t>
      4) День Победы - 9 мая:</w:t>
      </w:r>
    </w:p>
    <w:bookmarkEnd w:id="40"/>
    <w:bookmarkStart w:name="z57" w:id="41"/>
    <w:p>
      <w:pPr>
        <w:spacing w:after="0"/>
        <w:ind w:left="0"/>
        <w:jc w:val="both"/>
      </w:pPr>
      <w:r>
        <w:rPr>
          <w:rFonts w:ascii="Times New Roman"/>
          <w:b w:val="false"/>
          <w:i w:val="false"/>
          <w:color w:val="000000"/>
          <w:sz w:val="28"/>
        </w:rPr>
        <w:t xml:space="preserve">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в размере 1 500 000 (один миллион пятьсот тысяч) тенге; </w:t>
      </w:r>
    </w:p>
    <w:bookmarkEnd w:id="41"/>
    <w:bookmarkStart w:name="z58" w:id="42"/>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bookmarkEnd w:id="42"/>
    <w:bookmarkStart w:name="z59" w:id="43"/>
    <w:p>
      <w:pPr>
        <w:spacing w:after="0"/>
        <w:ind w:left="0"/>
        <w:jc w:val="both"/>
      </w:pPr>
      <w:r>
        <w:rPr>
          <w:rFonts w:ascii="Times New Roman"/>
          <w:b w:val="false"/>
          <w:i w:val="false"/>
          <w:color w:val="000000"/>
          <w:sz w:val="28"/>
        </w:rPr>
        <w:t>
      военнослужащие,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3"/>
    <w:bookmarkStart w:name="z60" w:id="44"/>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4"/>
    <w:bookmarkStart w:name="z61" w:id="45"/>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45"/>
    <w:bookmarkStart w:name="z62" w:id="46"/>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46"/>
    <w:bookmarkStart w:name="z63" w:id="47"/>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47"/>
    <w:bookmarkStart w:name="z64" w:id="48"/>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48"/>
    <w:bookmarkStart w:name="z65" w:id="49"/>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49"/>
    <w:bookmarkStart w:name="z66" w:id="50"/>
    <w:p>
      <w:pPr>
        <w:spacing w:after="0"/>
        <w:ind w:left="0"/>
        <w:jc w:val="both"/>
      </w:pPr>
      <w:r>
        <w:rPr>
          <w:rFonts w:ascii="Times New Roman"/>
          <w:b w:val="false"/>
          <w:i w:val="false"/>
          <w:color w:val="000000"/>
          <w:sz w:val="28"/>
        </w:rPr>
        <w:t xml:space="preserve">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 </w:t>
      </w:r>
    </w:p>
    <w:bookmarkEnd w:id="50"/>
    <w:bookmarkStart w:name="z67" w:id="51"/>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51"/>
    <w:bookmarkStart w:name="z68" w:id="52"/>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52"/>
    <w:bookmarkStart w:name="z69" w:id="53"/>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30 000 (тридцать тысяч) тенге;</w:t>
      </w:r>
    </w:p>
    <w:bookmarkEnd w:id="53"/>
    <w:bookmarkStart w:name="z70" w:id="5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54"/>
    <w:bookmarkStart w:name="z71" w:id="5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55"/>
    <w:bookmarkStart w:name="z72" w:id="56"/>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6"/>
    <w:bookmarkStart w:name="z73" w:id="57"/>
    <w:p>
      <w:pPr>
        <w:spacing w:after="0"/>
        <w:ind w:left="0"/>
        <w:jc w:val="both"/>
      </w:pPr>
      <w:r>
        <w:rPr>
          <w:rFonts w:ascii="Times New Roman"/>
          <w:b w:val="false"/>
          <w:i w:val="false"/>
          <w:color w:val="000000"/>
          <w:sz w:val="28"/>
        </w:rPr>
        <w:t>
      лица, непосредственно подвергавшиеся политическим репрессиям на территории бывшего Союза Советских Социалистических Республик (далее – Союза ССР), в настоящее время являющиеся гражданами Республики Казахстан - в размере 15 (пятнадцать) месячных расчетных показателей;</w:t>
      </w:r>
    </w:p>
    <w:bookmarkEnd w:id="57"/>
    <w:bookmarkStart w:name="z74" w:id="58"/>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в случаях:</w:t>
      </w:r>
    </w:p>
    <w:bookmarkEnd w:id="58"/>
    <w:bookmarkStart w:name="z75" w:id="5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в размере 15 (пятнадцать)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в размере 15 (пятнадцать) месячных расчетных показателей;</w:t>
      </w:r>
    </w:p>
    <w:bookmarkEnd w:id="60"/>
    <w:bookmarkStart w:name="z77" w:id="6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 в размере 15 (пятнадцать) месячных расчетных показателей;</w:t>
      </w:r>
    </w:p>
    <w:bookmarkEnd w:id="61"/>
    <w:bookmarkStart w:name="z78" w:id="6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органов-в размере 15 (пятнадцать) месячных расчетных показателей;</w:t>
      </w:r>
    </w:p>
    <w:bookmarkEnd w:id="62"/>
    <w:bookmarkStart w:name="z79" w:id="63"/>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размере15 (пятнадцать) месячных расчетных показателей;</w:t>
      </w:r>
    </w:p>
    <w:bookmarkEnd w:id="63"/>
    <w:bookmarkStart w:name="z80" w:id="64"/>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End w:id="64"/>
    <w:bookmarkStart w:name="z81" w:id="65"/>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полигона- 29 августа:</w:t>
      </w:r>
    </w:p>
    <w:bookmarkEnd w:id="65"/>
    <w:bookmarkStart w:name="z82" w:id="66"/>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bookmarkEnd w:id="66"/>
    <w:bookmarkStart w:name="z83" w:id="67"/>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67"/>
    <w:bookmarkStart w:name="z84" w:id="68"/>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bookmarkEnd w:id="68"/>
    <w:bookmarkStart w:name="z85" w:id="69"/>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69"/>
    <w:bookmarkStart w:name="z86" w:id="70"/>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0"/>
    <w:bookmarkStart w:name="z87" w:id="71"/>
    <w:p>
      <w:pPr>
        <w:spacing w:after="0"/>
        <w:ind w:left="0"/>
        <w:jc w:val="both"/>
      </w:pPr>
      <w:r>
        <w:rPr>
          <w:rFonts w:ascii="Times New Roman"/>
          <w:b w:val="false"/>
          <w:i w:val="false"/>
          <w:color w:val="000000"/>
          <w:sz w:val="28"/>
        </w:rPr>
        <w:t>
      7) День Конституции Республики Казахстан - 30 августа:</w:t>
      </w:r>
    </w:p>
    <w:bookmarkEnd w:id="71"/>
    <w:bookmarkStart w:name="z88" w:id="72"/>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в размере 10 (десять) месячных расчетных показателей;</w:t>
      </w:r>
    </w:p>
    <w:bookmarkEnd w:id="72"/>
    <w:bookmarkStart w:name="z89" w:id="73"/>
    <w:p>
      <w:pPr>
        <w:spacing w:after="0"/>
        <w:ind w:left="0"/>
        <w:jc w:val="both"/>
      </w:pPr>
      <w:r>
        <w:rPr>
          <w:rFonts w:ascii="Times New Roman"/>
          <w:b w:val="false"/>
          <w:i w:val="false"/>
          <w:color w:val="000000"/>
          <w:sz w:val="28"/>
        </w:rPr>
        <w:t>
      лица, удостоенные званий "Қазақстанның Еңбек Ері" "Халық қаһарманы" - в размере 10 (десять) месячных расчетных показателей;</w:t>
      </w:r>
    </w:p>
    <w:bookmarkEnd w:id="73"/>
    <w:bookmarkStart w:name="z90" w:id="74"/>
    <w:p>
      <w:pPr>
        <w:spacing w:after="0"/>
        <w:ind w:left="0"/>
        <w:jc w:val="both"/>
      </w:pPr>
      <w:r>
        <w:rPr>
          <w:rFonts w:ascii="Times New Roman"/>
          <w:b w:val="false"/>
          <w:i w:val="false"/>
          <w:color w:val="000000"/>
          <w:sz w:val="28"/>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в размере 10 (десять) месячных расчетных показателей;</w:t>
      </w:r>
    </w:p>
    <w:bookmarkEnd w:id="74"/>
    <w:bookmarkStart w:name="z91" w:id="75"/>
    <w:p>
      <w:pPr>
        <w:spacing w:after="0"/>
        <w:ind w:left="0"/>
        <w:jc w:val="both"/>
      </w:pPr>
      <w:r>
        <w:rPr>
          <w:rFonts w:ascii="Times New Roman"/>
          <w:b w:val="false"/>
          <w:i w:val="false"/>
          <w:color w:val="000000"/>
          <w:sz w:val="28"/>
        </w:rPr>
        <w:t>
      8) День Независимости - 16 декабря:</w:t>
      </w:r>
    </w:p>
    <w:bookmarkEnd w:id="75"/>
    <w:bookmarkStart w:name="z92" w:id="76"/>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200 000 (двести тысяч) тенге.</w:t>
      </w:r>
    </w:p>
    <w:bookmarkEnd w:id="76"/>
    <w:bookmarkStart w:name="z93" w:id="77"/>
    <w:p>
      <w:pPr>
        <w:spacing w:after="0"/>
        <w:ind w:left="0"/>
        <w:jc w:val="both"/>
      </w:pPr>
      <w:r>
        <w:rPr>
          <w:rFonts w:ascii="Times New Roman"/>
          <w:b w:val="false"/>
          <w:i w:val="false"/>
          <w:color w:val="000000"/>
          <w:sz w:val="28"/>
        </w:rPr>
        <w:t>
      7.Социальная помощь предоставляется при наличии среднедушевого дохода лица (семьи), не превышающего порога однократного размера прожиточного минимума отдельным категориям нуждающихся граждан единовременно в размере 10 (десять) месячных расчетных показателей, в том числе по следующим основаниям:</w:t>
      </w:r>
    </w:p>
    <w:bookmarkEnd w:id="77"/>
    <w:bookmarkStart w:name="z94" w:id="78"/>
    <w:p>
      <w:pPr>
        <w:spacing w:after="0"/>
        <w:ind w:left="0"/>
        <w:jc w:val="both"/>
      </w:pPr>
      <w:r>
        <w:rPr>
          <w:rFonts w:ascii="Times New Roman"/>
          <w:b w:val="false"/>
          <w:i w:val="false"/>
          <w:color w:val="000000"/>
          <w:sz w:val="28"/>
        </w:rPr>
        <w:t>
      сиротство, отсутствие родительского попечения;</w:t>
      </w:r>
    </w:p>
    <w:bookmarkEnd w:id="78"/>
    <w:bookmarkStart w:name="z95" w:id="79"/>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bookmarkEnd w:id="79"/>
    <w:bookmarkStart w:name="z96" w:id="80"/>
    <w:p>
      <w:pPr>
        <w:spacing w:after="0"/>
        <w:ind w:left="0"/>
        <w:jc w:val="both"/>
      </w:pPr>
      <w:r>
        <w:rPr>
          <w:rFonts w:ascii="Times New Roman"/>
          <w:b w:val="false"/>
          <w:i w:val="false"/>
          <w:color w:val="000000"/>
          <w:sz w:val="28"/>
        </w:rPr>
        <w:t>
      освобождение из мест лишения свободы, нахождение на учҰте службы пробации.</w:t>
      </w:r>
    </w:p>
    <w:bookmarkEnd w:id="80"/>
    <w:bookmarkStart w:name="z97" w:id="81"/>
    <w:p>
      <w:pPr>
        <w:spacing w:after="0"/>
        <w:ind w:left="0"/>
        <w:jc w:val="both"/>
      </w:pPr>
      <w:r>
        <w:rPr>
          <w:rFonts w:ascii="Times New Roman"/>
          <w:b w:val="false"/>
          <w:i w:val="false"/>
          <w:color w:val="000000"/>
          <w:sz w:val="28"/>
        </w:rPr>
        <w:t>
      Срок оказания социальной помощи не позднее шести месяцев со дня наступления трудной жизненной ситуации.</w:t>
      </w:r>
    </w:p>
    <w:bookmarkEnd w:id="81"/>
    <w:bookmarkStart w:name="z98" w:id="82"/>
    <w:p>
      <w:pPr>
        <w:spacing w:after="0"/>
        <w:ind w:left="0"/>
        <w:jc w:val="both"/>
      </w:pPr>
      <w:r>
        <w:rPr>
          <w:rFonts w:ascii="Times New Roman"/>
          <w:b w:val="false"/>
          <w:i w:val="false"/>
          <w:color w:val="000000"/>
          <w:sz w:val="28"/>
        </w:rPr>
        <w:t>
      8. Социальная помощь оказывается без учета дохода отдельным категориям нуждающихся граждан по следующим основаниям:</w:t>
      </w:r>
    </w:p>
    <w:bookmarkEnd w:id="82"/>
    <w:bookmarkStart w:name="z99" w:id="83"/>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(справки),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3"/>
    <w:bookmarkStart w:name="z100" w:id="84"/>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до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4"/>
    <w:bookmarkStart w:name="z101" w:id="85"/>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5"/>
    <w:bookmarkStart w:name="z102" w:id="86"/>
    <w:p>
      <w:pPr>
        <w:spacing w:after="0"/>
        <w:ind w:left="0"/>
        <w:jc w:val="both"/>
      </w:pPr>
      <w:r>
        <w:rPr>
          <w:rFonts w:ascii="Times New Roman"/>
          <w:b w:val="false"/>
          <w:i w:val="false"/>
          <w:color w:val="000000"/>
          <w:sz w:val="28"/>
        </w:rPr>
        <w:t>
      ограничением жизнедеятельности вследствие социально значимых заболеваний и заболеваний, представляющих опасность для окружающих, единовременно в размере 10 (десять) месячных расчетных показателей, срок оказания социальной помощи не позднее шести месяцев со дня наступления трудной жизненной ситуации.</w:t>
      </w:r>
    </w:p>
    <w:bookmarkEnd w:id="86"/>
    <w:bookmarkStart w:name="z103" w:id="87"/>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w:t>
      </w:r>
    </w:p>
    <w:bookmarkEnd w:id="87"/>
    <w:bookmarkStart w:name="z104"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Советских Социалистических Республик (далее – Союза ССР)за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 единовременно 1 (один) раз в год;</w:t>
      </w:r>
    </w:p>
    <w:bookmarkEnd w:id="88"/>
    <w:bookmarkStart w:name="z105"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расчетных показателей 1 (один) раз в год;</w:t>
      </w:r>
    </w:p>
    <w:bookmarkEnd w:id="89"/>
    <w:bookmarkStart w:name="z106"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коммунальных услуг и приобретение топлива, в размере 2 (двух) месячных расчетных показателей ежемесячно;</w:t>
      </w:r>
    </w:p>
    <w:bookmarkEnd w:id="90"/>
    <w:bookmarkStart w:name="z107"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пострадавших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 сопровождающих детей с инвалидностью,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1"/>
    <w:bookmarkStart w:name="z108" w:id="92"/>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единовременно в размере 50 (пятьдесят) месячных расчетных показателей на основании списка уполномоченного органа.</w:t>
      </w:r>
    </w:p>
    <w:bookmarkEnd w:id="92"/>
    <w:bookmarkStart w:name="z109" w:id="93"/>
    <w:p>
      <w:pPr>
        <w:spacing w:after="0"/>
        <w:ind w:left="0"/>
        <w:jc w:val="both"/>
      </w:pPr>
      <w:r>
        <w:rPr>
          <w:rFonts w:ascii="Times New Roman"/>
          <w:b w:val="false"/>
          <w:i w:val="false"/>
          <w:color w:val="000000"/>
          <w:sz w:val="28"/>
        </w:rPr>
        <w:t>
      10.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3"/>
    <w:bookmarkStart w:name="z110" w:id="94"/>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4"/>
    <w:bookmarkStart w:name="z111" w:id="95"/>
    <w:p>
      <w:pPr>
        <w:spacing w:after="0"/>
        <w:ind w:left="0"/>
        <w:jc w:val="left"/>
      </w:pPr>
      <w:r>
        <w:rPr>
          <w:rFonts w:ascii="Times New Roman"/>
          <w:b/>
          <w:i w:val="false"/>
          <w:color w:val="000000"/>
        </w:rPr>
        <w:t xml:space="preserve"> Глава 3. Порядок оказания социальной помощи</w:t>
      </w:r>
    </w:p>
    <w:bookmarkEnd w:id="95"/>
    <w:bookmarkStart w:name="z112" w:id="96"/>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96"/>
    <w:bookmarkStart w:name="z113" w:id="9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97"/>
    <w:bookmarkStart w:name="z114" w:id="98"/>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приложению 1 к Типовым правилам, с приложением следующих документов: </w:t>
      </w:r>
    </w:p>
    <w:bookmarkEnd w:id="98"/>
    <w:bookmarkStart w:name="z115" w:id="99"/>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9"/>
    <w:bookmarkStart w:name="z116" w:id="100"/>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0"/>
    <w:bookmarkStart w:name="z117" w:id="101"/>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1"/>
    <w:bookmarkStart w:name="z118" w:id="10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102"/>
    <w:bookmarkStart w:name="z119" w:id="103"/>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103"/>
    <w:bookmarkStart w:name="z120" w:id="104"/>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4"/>
    <w:bookmarkStart w:name="z121" w:id="105"/>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5"/>
    <w:bookmarkStart w:name="z122" w:id="106"/>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6"/>
    <w:bookmarkStart w:name="z123" w:id="107"/>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07"/>
    <w:bookmarkStart w:name="z124" w:id="10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8"/>
    <w:bookmarkStart w:name="z125" w:id="109"/>
    <w:p>
      <w:pPr>
        <w:spacing w:after="0"/>
        <w:ind w:left="0"/>
        <w:jc w:val="both"/>
      </w:pPr>
      <w:r>
        <w:rPr>
          <w:rFonts w:ascii="Times New Roman"/>
          <w:b w:val="false"/>
          <w:i w:val="false"/>
          <w:color w:val="000000"/>
          <w:sz w:val="28"/>
        </w:rPr>
        <w:t>
      13. При поступлении заявления на оказание социальной помощи отдельным категориям нуждающихся граждан по основаниям, указанным в пункте 7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09"/>
    <w:bookmarkStart w:name="z126" w:id="110"/>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10"/>
    <w:bookmarkStart w:name="z127" w:id="111"/>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1"/>
    <w:bookmarkStart w:name="z128" w:id="112"/>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2"/>
    <w:bookmarkStart w:name="z129" w:id="113"/>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3"/>
    <w:bookmarkStart w:name="z130" w:id="114"/>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4"/>
    <w:bookmarkStart w:name="z131" w:id="115"/>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5"/>
    <w:bookmarkStart w:name="z132" w:id="116"/>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6"/>
    <w:bookmarkStart w:name="z133" w:id="117"/>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17"/>
    <w:bookmarkStart w:name="z134" w:id="118"/>
    <w:p>
      <w:pPr>
        <w:spacing w:after="0"/>
        <w:ind w:left="0"/>
        <w:jc w:val="both"/>
      </w:pPr>
      <w:r>
        <w:rPr>
          <w:rFonts w:ascii="Times New Roman"/>
          <w:b w:val="false"/>
          <w:i w:val="false"/>
          <w:color w:val="000000"/>
          <w:sz w:val="28"/>
        </w:rPr>
        <w:t>
      20.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18"/>
    <w:bookmarkStart w:name="z135" w:id="119"/>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19"/>
    <w:bookmarkStart w:name="z136" w:id="12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0"/>
    <w:bookmarkStart w:name="z137" w:id="12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1"/>
    <w:bookmarkStart w:name="z138" w:id="12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2"/>
    <w:bookmarkStart w:name="z139" w:id="123"/>
    <w:p>
      <w:pPr>
        <w:spacing w:after="0"/>
        <w:ind w:left="0"/>
        <w:jc w:val="both"/>
      </w:pPr>
      <w:r>
        <w:rPr>
          <w:rFonts w:ascii="Times New Roman"/>
          <w:b w:val="false"/>
          <w:i w:val="false"/>
          <w:color w:val="000000"/>
          <w:sz w:val="28"/>
        </w:rPr>
        <w:t>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23"/>
    <w:bookmarkStart w:name="z140" w:id="124"/>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Мамлютского района на текущий финансовый год.</w:t>
      </w:r>
    </w:p>
    <w:bookmarkEnd w:id="124"/>
    <w:bookmarkStart w:name="z141" w:id="125"/>
    <w:p>
      <w:pPr>
        <w:spacing w:after="0"/>
        <w:ind w:left="0"/>
        <w:jc w:val="both"/>
      </w:pPr>
      <w:r>
        <w:rPr>
          <w:rFonts w:ascii="Times New Roman"/>
          <w:b w:val="false"/>
          <w:i w:val="false"/>
          <w:color w:val="000000"/>
          <w:sz w:val="28"/>
        </w:rPr>
        <w:t>
      23.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25"/>
    <w:bookmarkStart w:name="z142" w:id="126"/>
    <w:p>
      <w:pPr>
        <w:spacing w:after="0"/>
        <w:ind w:left="0"/>
        <w:jc w:val="both"/>
      </w:pPr>
      <w:r>
        <w:rPr>
          <w:rFonts w:ascii="Times New Roman"/>
          <w:b w:val="false"/>
          <w:i w:val="false"/>
          <w:color w:val="000000"/>
          <w:sz w:val="28"/>
        </w:rPr>
        <w:t>
      24. Социальная помощь прекращается в случаях:</w:t>
      </w:r>
    </w:p>
    <w:bookmarkEnd w:id="126"/>
    <w:bookmarkStart w:name="z143" w:id="127"/>
    <w:p>
      <w:pPr>
        <w:spacing w:after="0"/>
        <w:ind w:left="0"/>
        <w:jc w:val="both"/>
      </w:pPr>
      <w:r>
        <w:rPr>
          <w:rFonts w:ascii="Times New Roman"/>
          <w:b w:val="false"/>
          <w:i w:val="false"/>
          <w:color w:val="000000"/>
          <w:sz w:val="28"/>
        </w:rPr>
        <w:t>
      1) смерти получателя;</w:t>
      </w:r>
    </w:p>
    <w:bookmarkEnd w:id="127"/>
    <w:bookmarkStart w:name="z144" w:id="128"/>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128"/>
    <w:bookmarkStart w:name="z145" w:id="12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29"/>
    <w:bookmarkStart w:name="z146" w:id="13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0"/>
    <w:bookmarkStart w:name="z147" w:id="13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31"/>
    <w:bookmarkStart w:name="z148" w:id="132"/>
    <w:p>
      <w:pPr>
        <w:spacing w:after="0"/>
        <w:ind w:left="0"/>
        <w:jc w:val="both"/>
      </w:pPr>
      <w:r>
        <w:rPr>
          <w:rFonts w:ascii="Times New Roman"/>
          <w:b w:val="false"/>
          <w:i w:val="false"/>
          <w:color w:val="000000"/>
          <w:sz w:val="28"/>
        </w:rPr>
        <w:t>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2"/>
    <w:bookmarkStart w:name="z149" w:id="133"/>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