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b146" w14:textId="58cb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2024 года № 24/4. Зарегистрировано в Департаменте юстиции Северо-Казахстанской области 2 апреля 2024 года № 7735-15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Мамлютского района Северо-Казахстанской области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