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b34b" w14:textId="363b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11 декабря 2023 года № 14/4 "Об утверждении Правил оказания социальной помощи, установления ее размеров и определения перечня отдельных категорий нуждающихся граждан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2024 года № 23/4. Зарегистрировано в Департаменте юстиции Северо-Казахстанской области 18 марта 2024 года № 7719-15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Мамлютского района Северо-Казахстанской области" от 11 декабря 2023 года № 14/4 (зарегистрировано в Реестре государственной регистрации нормативных правовых актов под № 7655-15)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Мамлютского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социальной помощи, установления ее размеров и определения перечня отдельных категорий нуждающихся граждан Мамлютского района Северо-Казахстанской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Настоящие правила распространяются на лиц, постоянно проживающих и зарегистрированных на территории Мамлютского района Северо-Казахстанской области.";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35 (тридцать пять)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35 (тридцать пять) месячных расчетных показателей;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в размере 35 (тридцать пять) месячных расчетных показателей;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35 (тридцать пять) месячных расчетных показателей;".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возникщие с 15 февраля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