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b27" w14:textId="9b5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31 июля 2019 года № 194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марта 2024 года № 82. Зарегистрирован в Департаменте юстиции Северо-Казахстанской области 27 марта 2024 года № 7725-15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31 июля 2019 года № 194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Жамбылского района Северо-Казахстанской области" (зарегистрировано в Реестре государственной регистрации нормативных правовых актов под № 5517)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Жамбылский районный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проекту постановления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Жамбылского района Северо-Казахстанской области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высшего уровня квалификации государственного учреждения высшей, первой, второй категории, без категории – консультант по социальной работе;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– социальный работник по оценке и определению потребности в специальных социальных услугах;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высшего, среднего уровня квалификации государственного учреждения высшей, первой, второй категории, без категории –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среднего уровня квалификации без категории государственного учреждения и государственного казенного предприятия –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среднего уровня квалификации государственного учреждения и государственного казенного предприятия – звукооператор.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