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97ecf" w14:textId="6997e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территории Есильского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 марта 2024 года № 14/220. Зарегистрирован в Департаменте юстиции Северо-Казахстанской области 5 марта 2024 года № 7702-15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под № 33110) маслихат Есильского района Северо-Казахстанской области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на территории Есильского района Северо-Казахстанской области в размере 0 (ноль) процентов от стоимости пребывания.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