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53b4" w14:textId="7ea5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Есильском районе Северо-Казахстанской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14/221. Зарегистрирован в Департаменте юстиции Северо-Казахстанской области 5 марта 2024 года № 7701-15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Есильском районе Северо-Казахстанской области с 4 (четырех) процентов на 3 (три) процента по доходам, полученным (подлежащим получению) в 2024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