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a1a4" w14:textId="4ff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19 октября 2021 года № 6-4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июля 2024 года № 18-2. Зарегистрировано в Департаменте юстиции Северо-Казахстанской области 30 июля 2024 года № 7778-15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области" от 19 октября 2021 года № 6-4 (зарегистрировано в Реестре государственной регистрации нормативных правовых актов под № 24984)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ежемесячно на каждого ребенка с инвалидностью.".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