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719" w14:textId="f21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в городе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марта 2024 года № 5. Зарегистрировано в Департаменте юстиции Северо-Казахстанской области 28 марта 2024 года № 7727-15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маслихат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городе Петропавловск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