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f3a7" w14:textId="051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по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марта 2024 года № 56. Зарегистрировано в Департаменте юстиции Северо-Казахстанской области 7 марта 2024 года № 7708-15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бюджетных средств на субсидирование развития семеноводства по Северо-Казахстанской области на 2024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Северо-Казахстанской области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