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10d7" w14:textId="7f91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Павлодарском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27 марта 2024 года № 15/137. Зарегистрировано в Департаменте юстиции Павлодарской области 28 марта 2024 года № 7523-14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Павлодарском районе с 4 % на 2 %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