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2c86" w14:textId="15e2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Майского районного маслихата от 26 марта 2024 года № 1/12 "Об определении размера и порядка оказания жилищной помощи в Майском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11 июля 2024 года № 3/15. Зарегистрировано в Департаменте юстиции Павлодарской области 12 июля 2024 года № 7570-14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"Об определении размера и порядка оказания жилищной помощи в Майском районе" от 26 марта 2024 года № 1/12 (зарегистрировано в Реестре государственной регистрации нормативных правовых актов под № 7516-14)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Майском районе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услугополучатель), постоянно зарегистрированным и проживающим в жилище на территории Майского района, которое находится на праве собственности как единственное жилище на территории Республики Казахстан,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установленный местным представительным органом в размере 5 (пяти) процентов.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бесплатной основе услугополучателю.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жилищной помощи малообеспеченным семьям (гражданам) осуществляется государственным учреждением "Отдел занятости и социальных программ Майского района"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или веб-портал "электронного правительства".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Назначение жилищной помощи малообеспеченным семьям (гражданам) производится в соответствии нижеследующим нормам: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потребителей, использующих электрические плиты в размере – 110 (сто десять) киловатт в месяц на одного человека.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потребителей, не использующих электрические плиты – 90 (девяносто) киловатт в месяц на одного человека.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8 (восемь) рабочих дней.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назначения жилищной помощи услугополучатель (либо его представитель по нотариально заверенной доверенности) предоставляет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основных требований к оказанию государственной услуги Правил предоставления жилищной помощи утвержденных приказом Министра промышленности и строительства Республики Казахстан от 8 декабря 2023 года № 117 (далее - Правил).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Отказ в оказании жилищной помощи осуществляется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семьей заведомо ложной информации и (или) недостоверных документов, повлекших за собой незаконное назначение жилищной помощи, заявителю и его семье выплата жилищной помощи прекращается на весь период ее назначения.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расходов на оказание жилищной помощи осуществляется в пределах средств, предусмотренных бюджетом Майского района на текущий финансовый год.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Излишне выплаченные суммы жилищной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услугополучателю осуществляется услугодателем через банки второго уровня в порядке, определенном местными представительными органами.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