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9877" w14:textId="2f19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Баянаульского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194/21. Зарегистрировано в Департаменте юстиции Павлодарской области 5 августа 2024 года № 7577-14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Баянаульского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Баянаульского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Аксанского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188/36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Баянаульского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189/36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4006).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Бирликского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190/36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Жанажольского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191/36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Жанатлекского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192/36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4007).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Куркелинского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193/36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4014).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Каратомарского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194/36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4016).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Кундыкольского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195/36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4012).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Кызылтауского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196/36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4011).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улиц поселка Майкаин и села Ушкулун для участия в сходе местного сообщества на территории поселка Майкаин и села Ушкулун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197/36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4013).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Сатпаевского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198/36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4017).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Торайгырского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199/36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4015).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Баянаульского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Узынбулакского сельского округа Баянаульского района"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200/36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4009).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