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b8b0" w14:textId="989b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Аксуского городского маслихата от 18 октября 2023 года № 59/9 "Об утверждении ставок туристского взноса для иностранцев по городу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23 февраля 2024 года № 112/16. Зарегистрировано в Департаменте юстиции Павлодарской области 28 февраля 2024 года № 7492-14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"Об утверждении ставок туристского взноса для иностранцев по городу Аксу" от 18 октября 2023 года № 59/9 (зарегистрировано в Реестре государственной регистрации нормативных правовых актов под № 7408-14)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ставки туристского взноса для иностранцев в местах размещения туристов, за исключением хостелов, гостевых домов, арендного жилья с 1 января по 31 декабря 2024 года включительно в размере 0 (ноль) процентов от стоимости пребывания."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