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b406" w14:textId="962b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участков местного значения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декабря 2024 года № 310/2. Зарегистрировано в Департаменте юстиции Павлодарской области 25 декабря 2024 года № 7628-14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участков местного значения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Павлодарской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участков местного значения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Кара-Мурза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Кургуль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Малайка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Рахметка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Садковое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Быстрая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Шиганак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Затон Карбышевский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Кольцовое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Подсопочная ляга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Ломовое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Фильшино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Балыккамаган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Вычужино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Отнога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Широкий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Алексеевское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Таганаево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Алексеевская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Машинсор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Пресное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Долгая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Сухие Бараки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Кондратьевское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Аулиеколь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Буйрексор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Сладкое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Павлодарской области "Об утверждении перечня рыбохозяйственных водоемов местного значения Павлодарской области"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297/5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7164).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Павлодарской области "О внесении изменений в постановление акимата Павлодарской области от 31 декабря 2020 года № 297/5 "Об утверждении перечня рыбохозяйственных водоемов местного значения Павлодарской области" от 11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84/2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7318).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акимата Павлодарской области "О внесении изменений в постановление акимата Павлодарской области от 31 декабря 2020 года № 297/5 "Об утверждении перечня рыбохозяйственных водоемов местного значения Павлодарской области" от 13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7482-14).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