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0f13f" w14:textId="770f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28 ноября 2023 года № 102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Сарыкольского района Костанайской области от 10 октября 2024 года № 212. Зарегистрировано в Департаменте юстиции Костанайской области 18 октября 2024 года № 10284-10</w:t>
      </w:r>
    </w:p>
    <w:p>
      <w:pPr>
        <w:spacing w:after="0"/>
        <w:ind w:left="0"/>
        <w:jc w:val="both"/>
      </w:pPr>
      <w:bookmarkStart w:name="z4" w:id="0"/>
      <w:r>
        <w:rPr>
          <w:rFonts w:ascii="Times New Roman"/>
          <w:b w:val="false"/>
          <w:i w:val="false"/>
          <w:color w:val="000000"/>
          <w:sz w:val="28"/>
        </w:rPr>
        <w:t>
      Сарыкольский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28 ноября 2023 года № 102 (зарегистрировано в Реестре государственной регистрации нормативных правовых актов под № 10098)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5"/>
    <w:bookmarkStart w:name="z11" w:id="6"/>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6"/>
    <w:bookmarkStart w:name="z12" w:id="7"/>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форме отдельным категориям нуждающихся граждан (далее - получатели), а также к праздничным дням и памятным датам;</w:t>
      </w:r>
    </w:p>
    <w:bookmarkEnd w:id="7"/>
    <w:bookmarkStart w:name="z13" w:id="8"/>
    <w:p>
      <w:pPr>
        <w:spacing w:after="0"/>
        <w:ind w:left="0"/>
        <w:jc w:val="both"/>
      </w:pPr>
      <w:r>
        <w:rPr>
          <w:rFonts w:ascii="Times New Roman"/>
          <w:b w:val="false"/>
          <w:i w:val="false"/>
          <w:color w:val="000000"/>
          <w:sz w:val="28"/>
        </w:rPr>
        <w:t>
      5) уполномоченный орган по оказанию социальной помощи -местный исполнительный орган района, осуществляющий оказание социальной помощи;</w:t>
      </w:r>
    </w:p>
    <w:bookmarkEnd w:id="8"/>
    <w:bookmarkStart w:name="z14"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9"/>
    <w:bookmarkStart w:name="z15"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16" w:id="11"/>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1"/>
    <w:bookmarkStart w:name="z17" w:id="12"/>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Казахастан, регулирование, контрольные функции за деятельностью Государственного фонда социального страхования;</w:t>
      </w:r>
    </w:p>
    <w:bookmarkEnd w:id="12"/>
    <w:bookmarkStart w:name="z18" w:id="13"/>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3"/>
    <w:bookmarkStart w:name="z19" w:id="14"/>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1" w:id="1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5"/>
    <w:bookmarkStart w:name="z22" w:id="1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6"/>
    <w:bookmarkStart w:name="z23" w:id="1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7"/>
    <w:bookmarkStart w:name="z24" w:id="18"/>
    <w:p>
      <w:pPr>
        <w:spacing w:after="0"/>
        <w:ind w:left="0"/>
        <w:jc w:val="both"/>
      </w:pPr>
      <w:r>
        <w:rPr>
          <w:rFonts w:ascii="Times New Roman"/>
          <w:b w:val="false"/>
          <w:i w:val="false"/>
          <w:color w:val="000000"/>
          <w:sz w:val="28"/>
        </w:rPr>
        <w:t>
      3) День защитника Отечества - 7 мая;</w:t>
      </w:r>
    </w:p>
    <w:bookmarkEnd w:id="18"/>
    <w:bookmarkStart w:name="z25" w:id="19"/>
    <w:p>
      <w:pPr>
        <w:spacing w:after="0"/>
        <w:ind w:left="0"/>
        <w:jc w:val="both"/>
      </w:pPr>
      <w:r>
        <w:rPr>
          <w:rFonts w:ascii="Times New Roman"/>
          <w:b w:val="false"/>
          <w:i w:val="false"/>
          <w:color w:val="000000"/>
          <w:sz w:val="28"/>
        </w:rPr>
        <w:t>
      4) День Победы - 9 мая;</w:t>
      </w:r>
    </w:p>
    <w:bookmarkEnd w:id="19"/>
    <w:bookmarkStart w:name="z26" w:id="2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полигона- 29 августа.";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8" w:id="21"/>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21"/>
    <w:bookmarkStart w:name="z29" w:id="22"/>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2"/>
    <w:bookmarkStart w:name="z30" w:id="23"/>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50 000 (пятьдесят тысяч) тенге;</w:t>
      </w:r>
    </w:p>
    <w:bookmarkEnd w:id="23"/>
    <w:bookmarkStart w:name="z31" w:id="24"/>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50 000 (пятьдесят тысяч) тенге;</w:t>
      </w:r>
    </w:p>
    <w:bookmarkEnd w:id="24"/>
    <w:bookmarkStart w:name="z32" w:id="2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50 000 (пятьдесят тысяч) тенге;</w:t>
      </w:r>
    </w:p>
    <w:bookmarkEnd w:id="25"/>
    <w:bookmarkStart w:name="z33" w:id="2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50 000 (пятьдесят тысяч) тенге;</w:t>
      </w:r>
    </w:p>
    <w:bookmarkEnd w:id="26"/>
    <w:bookmarkStart w:name="z34" w:id="2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50 000 (пятьдесят тысяч) тенге;</w:t>
      </w:r>
    </w:p>
    <w:bookmarkEnd w:id="27"/>
    <w:bookmarkStart w:name="z35"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другие периоды, или вследствие заболевания, связанного с пребыванием на фронте, а также при прохождении воинской службы в Афганистане, в размере 50 000 (пятьдесят тысяч) тенге;</w:t>
      </w:r>
    </w:p>
    <w:bookmarkEnd w:id="28"/>
    <w:bookmarkStart w:name="z36" w:id="29"/>
    <w:p>
      <w:pPr>
        <w:spacing w:after="0"/>
        <w:ind w:left="0"/>
        <w:jc w:val="both"/>
      </w:pPr>
      <w:r>
        <w:rPr>
          <w:rFonts w:ascii="Times New Roman"/>
          <w:b w:val="false"/>
          <w:i w:val="false"/>
          <w:color w:val="000000"/>
          <w:sz w:val="28"/>
        </w:rPr>
        <w:t>
      2) Международный день памяти о Чернобыльской катастрофе- 26 апреля:</w:t>
      </w:r>
    </w:p>
    <w:bookmarkEnd w:id="29"/>
    <w:bookmarkStart w:name="z37" w:id="3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50 000 (пятьдесят тысяч) тенге;</w:t>
      </w:r>
    </w:p>
    <w:bookmarkEnd w:id="30"/>
    <w:bookmarkStart w:name="z38" w:id="3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50 000 (пятьдесят тысяч) тенге;</w:t>
      </w:r>
    </w:p>
    <w:bookmarkEnd w:id="31"/>
    <w:bookmarkStart w:name="z39" w:id="3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50 000 (пятьдесят тысяч) тенге;</w:t>
      </w:r>
    </w:p>
    <w:bookmarkEnd w:id="32"/>
    <w:bookmarkStart w:name="z40" w:id="3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3"/>
    <w:bookmarkStart w:name="z41" w:id="3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34"/>
    <w:bookmarkStart w:name="z42" w:id="35"/>
    <w:p>
      <w:pPr>
        <w:spacing w:after="0"/>
        <w:ind w:left="0"/>
        <w:jc w:val="both"/>
      </w:pPr>
      <w:r>
        <w:rPr>
          <w:rFonts w:ascii="Times New Roman"/>
          <w:b w:val="false"/>
          <w:i w:val="false"/>
          <w:color w:val="000000"/>
          <w:sz w:val="28"/>
        </w:rPr>
        <w:t>
      3) День защитника Отечества - 7 мая:</w:t>
      </w:r>
    </w:p>
    <w:bookmarkEnd w:id="35"/>
    <w:bookmarkStart w:name="z43" w:id="3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50 000 (пятьдесят тысяч) тенге;</w:t>
      </w:r>
    </w:p>
    <w:bookmarkEnd w:id="36"/>
    <w:bookmarkStart w:name="z44" w:id="37"/>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50 000 (пятьдесят тысяч) тенге;</w:t>
      </w:r>
    </w:p>
    <w:bookmarkEnd w:id="37"/>
    <w:bookmarkStart w:name="z45" w:id="3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50 000 (пятьдесят тысяч) тенге;</w:t>
      </w:r>
    </w:p>
    <w:bookmarkEnd w:id="38"/>
    <w:bookmarkStart w:name="z46" w:id="3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50 000 (пятьдесят тысяч) тенге;</w:t>
      </w:r>
    </w:p>
    <w:bookmarkEnd w:id="39"/>
    <w:bookmarkStart w:name="z47" w:id="4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50 000 (пятьдесят тысяч) тенге;</w:t>
      </w:r>
    </w:p>
    <w:bookmarkEnd w:id="40"/>
    <w:bookmarkStart w:name="z48" w:id="4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50 000 (пятьдесят тысяч) тенге;</w:t>
      </w:r>
    </w:p>
    <w:bookmarkEnd w:id="41"/>
    <w:bookmarkStart w:name="z49" w:id="4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50 000 (пятьдесят тысяч) тенге;</w:t>
      </w:r>
    </w:p>
    <w:bookmarkEnd w:id="42"/>
    <w:bookmarkStart w:name="z50" w:id="4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50 000 (пятьдесят тысяч) тенге;</w:t>
      </w:r>
    </w:p>
    <w:bookmarkEnd w:id="43"/>
    <w:bookmarkStart w:name="z51" w:id="44"/>
    <w:p>
      <w:pPr>
        <w:spacing w:after="0"/>
        <w:ind w:left="0"/>
        <w:jc w:val="both"/>
      </w:pPr>
      <w:r>
        <w:rPr>
          <w:rFonts w:ascii="Times New Roman"/>
          <w:b w:val="false"/>
          <w:i w:val="false"/>
          <w:color w:val="000000"/>
          <w:sz w:val="28"/>
        </w:rPr>
        <w:t>
      4) День Победы - 9 мая:</w:t>
      </w:r>
    </w:p>
    <w:bookmarkEnd w:id="44"/>
    <w:bookmarkStart w:name="z52" w:id="45"/>
    <w:p>
      <w:pPr>
        <w:spacing w:after="0"/>
        <w:ind w:left="0"/>
        <w:jc w:val="both"/>
      </w:pPr>
      <w:r>
        <w:rPr>
          <w:rFonts w:ascii="Times New Roman"/>
          <w:b w:val="false"/>
          <w:i w:val="false"/>
          <w:color w:val="000000"/>
          <w:sz w:val="28"/>
        </w:rPr>
        <w:t>
      ветеранам Великой Отечественной войны, в размере 1 500 000 (один миллион пятьсот тысяч) тенге;</w:t>
      </w:r>
    </w:p>
    <w:bookmarkEnd w:id="45"/>
    <w:bookmarkStart w:name="z53" w:id="46"/>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46"/>
    <w:bookmarkStart w:name="z54" w:id="4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47"/>
    <w:bookmarkStart w:name="z55" w:id="4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48"/>
    <w:bookmarkStart w:name="z56" w:id="4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49"/>
    <w:bookmarkStart w:name="z57" w:id="5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50"/>
    <w:bookmarkStart w:name="z58" w:id="5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51"/>
    <w:bookmarkStart w:name="z59"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52"/>
    <w:bookmarkStart w:name="z60" w:id="5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53"/>
    <w:bookmarkStart w:name="z61" w:id="5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54"/>
    <w:bookmarkStart w:name="z62" w:id="5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60 000 (шестьдесят тысяч) тенге;</w:t>
      </w:r>
    </w:p>
    <w:bookmarkEnd w:id="55"/>
    <w:bookmarkStart w:name="z63" w:id="5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56"/>
    <w:bookmarkStart w:name="z64" w:id="5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57"/>
    <w:bookmarkStart w:name="z65" w:id="5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58"/>
    <w:bookmarkStart w:name="z66" w:id="5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59"/>
    <w:bookmarkStart w:name="z67" w:id="60"/>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0"/>
    <w:bookmarkStart w:name="z68" w:id="6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1"/>
    <w:bookmarkStart w:name="z69" w:id="62"/>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2"/>
    <w:bookmarkStart w:name="z70" w:id="63"/>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3"/>
    <w:bookmarkStart w:name="z71" w:id="6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64"/>
    <w:bookmarkStart w:name="z72" w:id="6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5"/>
    <w:bookmarkStart w:name="z73" w:id="6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66"/>
    <w:bookmarkStart w:name="z74" w:id="6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67"/>
    <w:bookmarkStart w:name="z75" w:id="68"/>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50 000 (пятьдесят тысяч) тенге;</w:t>
      </w:r>
    </w:p>
    <w:bookmarkEnd w:id="68"/>
    <w:bookmarkStart w:name="z76" w:id="6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50 000 (пятьдесят тысяч) тенге;</w:t>
      </w:r>
    </w:p>
    <w:bookmarkEnd w:id="69"/>
    <w:bookmarkStart w:name="z77" w:id="7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0"/>
    <w:bookmarkStart w:name="z78" w:id="7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1"/>
    <w:bookmarkStart w:name="z79" w:id="72"/>
    <w:p>
      <w:pPr>
        <w:spacing w:after="0"/>
        <w:ind w:left="0"/>
        <w:jc w:val="both"/>
      </w:pPr>
      <w:r>
        <w:rPr>
          <w:rFonts w:ascii="Times New Roman"/>
          <w:b w:val="false"/>
          <w:i w:val="false"/>
          <w:color w:val="000000"/>
          <w:sz w:val="28"/>
        </w:rPr>
        <w:t xml:space="preserve">
      подпункт 9)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End w:id="72"/>
    <w:bookmarkStart w:name="z80" w:id="73"/>
    <w:p>
      <w:pPr>
        <w:spacing w:after="0"/>
        <w:ind w:left="0"/>
        <w:jc w:val="both"/>
      </w:pPr>
      <w:r>
        <w:rPr>
          <w:rFonts w:ascii="Times New Roman"/>
          <w:b w:val="false"/>
          <w:i w:val="false"/>
          <w:color w:val="000000"/>
          <w:sz w:val="28"/>
        </w:rPr>
        <w:t>
      "9) гражданину (семье) либо его имуществу, пострадавшему вследствие стихийного бедствия или пожара, без учета доходов, единовременно, в размере 100 месячных расчетных показателей;";</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подпунктами 13) и 14) следующего содержания:</w:t>
      </w:r>
    </w:p>
    <w:bookmarkStart w:name="z82" w:id="74"/>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4"/>
    <w:bookmarkStart w:name="z83" w:id="75"/>
    <w:p>
      <w:pPr>
        <w:spacing w:after="0"/>
        <w:ind w:left="0"/>
        <w:jc w:val="both"/>
      </w:pPr>
      <w:r>
        <w:rPr>
          <w:rFonts w:ascii="Times New Roman"/>
          <w:b w:val="false"/>
          <w:i w:val="false"/>
          <w:color w:val="000000"/>
          <w:sz w:val="28"/>
        </w:rPr>
        <w:t xml:space="preserve">
      14) ветеранам Великой Отечественной войны,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5"/>
    <w:bookmarkStart w:name="z84" w:id="76"/>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w:t>
      </w:r>
      <w:r>
        <w:rPr>
          <w:rFonts w:ascii="Times New Roman"/>
          <w:b w:val="false"/>
          <w:i w:val="false"/>
          <w:color w:val="000000"/>
          <w:sz w:val="28"/>
        </w:rPr>
        <w:t>решением</w:t>
      </w:r>
      <w:r>
        <w:rPr>
          <w:rFonts w:ascii="Times New Roman"/>
          <w:b w:val="false"/>
          <w:i w:val="false"/>
          <w:color w:val="000000"/>
          <w:sz w:val="28"/>
        </w:rPr>
        <w:t xml:space="preserve">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86" w:id="77"/>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77"/>
    <w:bookmarkStart w:name="z87" w:id="78"/>
    <w:p>
      <w:pPr>
        <w:spacing w:after="0"/>
        <w:ind w:left="0"/>
        <w:jc w:val="both"/>
      </w:pPr>
      <w:r>
        <w:rPr>
          <w:rFonts w:ascii="Times New Roman"/>
          <w:b w:val="false"/>
          <w:i w:val="false"/>
          <w:color w:val="000000"/>
          <w:sz w:val="28"/>
        </w:rPr>
        <w:t>
      Категории получателей социальной помощи определяются местными исполнительными органами, после чего формируются их списки путем направления запроса в Государственную корпорацию либо иные организации.";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89" w:id="79"/>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поселка, села, сельского округа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79"/>
    <w:bookmarkStart w:name="z90" w:id="80"/>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80"/>
    <w:bookmarkStart w:name="z91" w:id="81"/>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1"/>
    <w:bookmarkStart w:name="z92" w:id="82"/>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представляют документ, подтверждающий социальный статус заявителя.</w:t>
      </w:r>
    </w:p>
    <w:bookmarkEnd w:id="82"/>
    <w:bookmarkStart w:name="z93" w:id="83"/>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83"/>
    <w:bookmarkStart w:name="z94" w:id="84"/>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84"/>
    <w:bookmarkStart w:name="z95" w:id="85"/>
    <w:p>
      <w:pPr>
        <w:spacing w:after="0"/>
        <w:ind w:left="0"/>
        <w:jc w:val="both"/>
      </w:pPr>
      <w:r>
        <w:rPr>
          <w:rFonts w:ascii="Times New Roman"/>
          <w:b w:val="false"/>
          <w:i w:val="false"/>
          <w:color w:val="000000"/>
          <w:sz w:val="28"/>
        </w:rPr>
        <w:t xml:space="preserve">
      Лица, указанные в подпунктах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проживания и стоимость проезда.</w:t>
      </w:r>
    </w:p>
    <w:bookmarkEnd w:id="85"/>
    <w:bookmarkStart w:name="z96" w:id="86"/>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ее стоимость и индивидуальную программу абилитации и реабилитации лица с инвалидностью.</w:t>
      </w:r>
    </w:p>
    <w:bookmarkEnd w:id="86"/>
    <w:bookmarkStart w:name="z97" w:id="87"/>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87"/>
    <w:bookmarkStart w:name="z98" w:id="88"/>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88"/>
    <w:bookmarkStart w:name="z99" w:id="89"/>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89"/>
    <w:bookmarkStart w:name="z100" w:id="90"/>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90"/>
    <w:bookmarkStart w:name="z101" w:id="91"/>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91"/>
    <w:bookmarkStart w:name="z102" w:id="92"/>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92"/>
    <w:bookmarkStart w:name="z103" w:id="93"/>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93"/>
    <w:bookmarkStart w:name="z104" w:id="9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распространяются на правоотношения возникшие с 10 апреля 2024 года.</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Сарыкольского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Абжамалов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