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8935" w14:textId="8148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сентября 2021 года № 93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сентября 2024 года № 203. Зарегистрировано в Департаменте юстиции Костанайской области 3 октября 2024 года № 10272-10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районе" от 22 сентября 2021 года № 93 (зарегистрировано в Реестре государственной регистрации нормативно правовых актов под № 24621)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Костанайского района (далее - уполномоченный орган).";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производятся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