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83e3" w14:textId="ca08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августа 2020 года № 420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рта 2024 года № 124. Зарегистрировано в Департаменте юстиции Костанайской области 3 апреля 2024 года № 1016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рганизации и проведении мирных собраний" от 1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3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