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041a" w14:textId="4040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14 ноября 2023 года № 105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1 февраля 2024 года № 145. Зарегистрировано в Департаменте юстиции Костанайской области 7 февраля 2024 года № 10139-10</w:t>
      </w:r>
    </w:p>
    <w:p>
      <w:pPr>
        <w:spacing w:after="0"/>
        <w:ind w:left="0"/>
        <w:jc w:val="both"/>
      </w:pPr>
      <w:bookmarkStart w:name="z4" w:id="0"/>
      <w:r>
        <w:rPr>
          <w:rFonts w:ascii="Times New Roman"/>
          <w:b w:val="false"/>
          <w:i w:val="false"/>
          <w:color w:val="000000"/>
          <w:sz w:val="28"/>
        </w:rPr>
        <w:t>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14 ноября 2023 года № 105 (зарегистрировано в Реестре государственной регистрации нормативных правовых актов под № 10083)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
    <w:bookmarkStart w:name="z9" w:id="4"/>
    <w:p>
      <w:pPr>
        <w:spacing w:after="0"/>
        <w:ind w:left="0"/>
        <w:jc w:val="both"/>
      </w:pPr>
      <w:r>
        <w:rPr>
          <w:rFonts w:ascii="Times New Roman"/>
          <w:b w:val="false"/>
          <w:i w:val="false"/>
          <w:color w:val="000000"/>
          <w:sz w:val="28"/>
        </w:rPr>
        <w:t>
      1) К 35-летию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 месячных расчетных показателей;</w:t>
      </w:r>
    </w:p>
    <w:bookmarkEnd w:id="5"/>
    <w:bookmarkStart w:name="z11" w:id="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месячных расчетных показателей;</w:t>
      </w:r>
    </w:p>
    <w:bookmarkEnd w:id="6"/>
    <w:bookmarkStart w:name="z12" w:id="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месячных расчетных показателей;</w:t>
      </w:r>
    </w:p>
    <w:bookmarkEnd w:id="7"/>
    <w:bookmarkStart w:name="z13" w:id="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месячных расчетных показателей;</w:t>
      </w:r>
    </w:p>
    <w:bookmarkEnd w:id="8"/>
    <w:bookmarkStart w:name="z14" w:id="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месячных расчетных показателей;</w:t>
      </w:r>
    </w:p>
    <w:bookmarkEnd w:id="9"/>
    <w:bookmarkStart w:name="z15" w:id="1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 месячных расчетных показателей;</w:t>
      </w:r>
    </w:p>
    <w:bookmarkEnd w:id="10"/>
    <w:bookmarkStart w:name="z16" w:id="1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месячных расчетных показателей;</w:t>
      </w:r>
    </w:p>
    <w:bookmarkEnd w:id="11"/>
    <w:bookmarkStart w:name="z17" w:id="12"/>
    <w:p>
      <w:pPr>
        <w:spacing w:after="0"/>
        <w:ind w:left="0"/>
        <w:jc w:val="both"/>
      </w:pPr>
      <w:r>
        <w:rPr>
          <w:rFonts w:ascii="Times New Roman"/>
          <w:b w:val="false"/>
          <w:i w:val="false"/>
          <w:color w:val="000000"/>
          <w:sz w:val="28"/>
        </w:rPr>
        <w:t>
      2) День защитника Отечества – 7 мая:</w:t>
      </w:r>
    </w:p>
    <w:bookmarkEnd w:id="12"/>
    <w:bookmarkStart w:name="z18" w:id="1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50 000 (пятьдесят тысяч) тенге;</w:t>
      </w:r>
    </w:p>
    <w:bookmarkEnd w:id="13"/>
    <w:bookmarkStart w:name="z19" w:id="1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50 000 (пятьдесят тысяч) тенге;</w:t>
      </w:r>
    </w:p>
    <w:bookmarkEnd w:id="14"/>
    <w:bookmarkStart w:name="z20" w:id="1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50 000 (пятьдесят тысяч) тенге;</w:t>
      </w:r>
    </w:p>
    <w:bookmarkEnd w:id="15"/>
    <w:bookmarkStart w:name="z21" w:id="1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50 000 (пятьдесят тысяч) тенге;</w:t>
      </w:r>
    </w:p>
    <w:bookmarkEnd w:id="16"/>
    <w:bookmarkStart w:name="z22" w:id="1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50 000 (пятьдесят тысяч) тенге;</w:t>
      </w:r>
    </w:p>
    <w:bookmarkEnd w:id="17"/>
    <w:bookmarkStart w:name="z23" w:id="18"/>
    <w:p>
      <w:pPr>
        <w:spacing w:after="0"/>
        <w:ind w:left="0"/>
        <w:jc w:val="both"/>
      </w:pPr>
      <w:r>
        <w:rPr>
          <w:rFonts w:ascii="Times New Roman"/>
          <w:b w:val="false"/>
          <w:i w:val="false"/>
          <w:color w:val="000000"/>
          <w:sz w:val="28"/>
        </w:rPr>
        <w:t>
      3) День Победы – 9 мая:</w:t>
      </w:r>
    </w:p>
    <w:bookmarkEnd w:id="18"/>
    <w:bookmarkStart w:name="z24" w:id="19"/>
    <w:p>
      <w:pPr>
        <w:spacing w:after="0"/>
        <w:ind w:left="0"/>
        <w:jc w:val="both"/>
      </w:pPr>
      <w:r>
        <w:rPr>
          <w:rFonts w:ascii="Times New Roman"/>
          <w:b w:val="false"/>
          <w:i w:val="false"/>
          <w:color w:val="000000"/>
          <w:sz w:val="28"/>
        </w:rPr>
        <w:t>
      ветеранам Великой Отечественной войны, в размере 1 500000 (один миллион пятьсот тысяч) тенге;</w:t>
      </w:r>
    </w:p>
    <w:bookmarkEnd w:id="19"/>
    <w:bookmarkStart w:name="z25" w:id="20"/>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20"/>
    <w:bookmarkStart w:name="z26" w:id="2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1"/>
    <w:bookmarkStart w:name="z27" w:id="2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2"/>
    <w:bookmarkStart w:name="z28" w:id="2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3"/>
    <w:bookmarkStart w:name="z29" w:id="2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4"/>
    <w:bookmarkStart w:name="z30" w:id="2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5"/>
    <w:bookmarkStart w:name="z31" w:id="2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6"/>
    <w:bookmarkStart w:name="z32" w:id="2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7"/>
    <w:bookmarkStart w:name="z33" w:id="2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8"/>
    <w:bookmarkStart w:name="z34" w:id="2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29"/>
    <w:bookmarkStart w:name="z35"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0"/>
    <w:bookmarkStart w:name="z36" w:id="3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1"/>
    <w:bookmarkStart w:name="z37" w:id="3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2"/>
    <w:bookmarkStart w:name="z38" w:id="3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3"/>
    <w:bookmarkStart w:name="z39" w:id="34"/>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подпунктах 1), 2)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 месячных расчетных показателей.";</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1" w:id="35"/>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35"/>
    <w:bookmarkStart w:name="z42" w:id="36"/>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36"/>
    <w:bookmarkStart w:name="z43" w:id="37"/>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37"/>
    <w:bookmarkStart w:name="z44" w:id="38"/>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bookmarkEnd w:id="38"/>
    <w:bookmarkStart w:name="z45" w:id="39"/>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bookmarkEnd w:id="39"/>
    <w:bookmarkStart w:name="z46" w:id="40"/>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bookmarkEnd w:id="40"/>
    <w:bookmarkStart w:name="z47" w:id="41"/>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проживания и стоимость проезда.</w:t>
      </w:r>
    </w:p>
    <w:bookmarkEnd w:id="41"/>
    <w:bookmarkStart w:name="z48" w:id="42"/>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обучения, ее стоимость и индивидуальную программу абилитации и реабилитации лица с инвалидностью.</w:t>
      </w:r>
    </w:p>
    <w:bookmarkEnd w:id="42"/>
    <w:bookmarkStart w:name="z49" w:id="43"/>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копию рецептурного бланка за текущий год, заверенную врачом, и кассовый и/или товарный чек.</w:t>
      </w:r>
    </w:p>
    <w:bookmarkEnd w:id="43"/>
    <w:bookmarkStart w:name="z50" w:id="44"/>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44"/>
    <w:bookmarkStart w:name="z51" w:id="45"/>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45"/>
    <w:bookmarkStart w:name="z52" w:id="46"/>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факт освобождения из мест лишения свободы, нахождения на учете службы пробации.</w:t>
      </w:r>
    </w:p>
    <w:bookmarkEnd w:id="46"/>
    <w:bookmarkStart w:name="z53" w:id="4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47"/>
    <w:bookmarkStart w:name="z54" w:id="48"/>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48"/>
    <w:bookmarkStart w:name="z55" w:id="4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