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47f8" w14:textId="bf64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Денисовскому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26 декабря 2024 года № 76. Зарегистрировано в Департаменте юстиции Костанайской области 30 декабря 2024 года № 10343-10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Денисовскому району на 2025 год в местах размещения туристов, за исключением хостелов, гостевых домов и арендного жилья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