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6e42" w14:textId="17c6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июля 2015 года № 333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13 ноября 2024 года № 118. Зарегистрировано в Департаменте юстиции Костанайской области 14 ноября 2024 года № 10306-10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Амангельдинского районного маслихата ""Об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от 23 июля 2015 года № 333 (зарегистрировано в Реестре государственной регистрации нормативных правовых актов под № 5802)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Амангельдинском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Амангельдинского района" (далее - уполномоченный орган) на оснавании справки из учебного заведения, подверждающей факт обучения ребенка с инвалидностью на дому.";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восьми месячным расчетным показателям на каждого ребенка с инвалидностью ежемесячно в течение учебного года.".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