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1d3" w14:textId="125c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Рудного от 22 декабря 2023 года № 1215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декабря 2024 года № 1159. Зарегистрировано в Департаменте юстиции Костанайской области 27 декабря 2024 года № 10340-10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"О расширении категории получателей услуг инватакси" от 22 декабря 2023 года № 1215 (зарегистрировано в Реестре государственной регистрации нормативных правовых актов под № 10120-10).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