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31f1e" w14:textId="8c31f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от 2 ноября 2023 года № 76 "Об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маслихата города Рудного Костанайской области от 5 июля 2024 года № 145. Зарегистрировано в Департаменте юстиции Костанайской области 16 июля 2024 года № 10239-10</w:t>
      </w:r>
    </w:p>
    <w:p>
      <w:pPr>
        <w:spacing w:after="0"/>
        <w:ind w:left="0"/>
        <w:jc w:val="both"/>
      </w:pPr>
      <w:bookmarkStart w:name="z4" w:id="0"/>
      <w:r>
        <w:rPr>
          <w:rFonts w:ascii="Times New Roman"/>
          <w:b w:val="false"/>
          <w:i w:val="false"/>
          <w:color w:val="000000"/>
          <w:sz w:val="28"/>
        </w:rPr>
        <w:t>
      Рудненский городской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Правил оказания социальной помощи, установления ее размеров и определения перечня отдельных категорий нуждающихся граждан" от 2 ноября 2023 года № 76 (зарегистрировано в Реестре государственной регистрации нормативных правовых актов под № 10075)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новой редакции:</w:t>
      </w:r>
    </w:p>
    <w:bookmarkStart w:name="z8" w:id="3"/>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3"/>
    <w:bookmarkStart w:name="z9" w:id="4"/>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4"/>
    <w:bookmarkStart w:name="z10" w:id="5"/>
    <w:p>
      <w:pPr>
        <w:spacing w:after="0"/>
        <w:ind w:left="0"/>
        <w:jc w:val="both"/>
      </w:pPr>
      <w:r>
        <w:rPr>
          <w:rFonts w:ascii="Times New Roman"/>
          <w:b w:val="false"/>
          <w:i w:val="false"/>
          <w:color w:val="000000"/>
          <w:sz w:val="28"/>
        </w:rPr>
        <w:t>
      2) специальная комиссия - комиссия, создаваемая решением акима города областного значения, по рассмотрению заявления лица (семьи), претендующего на оказание социальной помощи отдельным категориям нуждающихся граждан;</w:t>
      </w:r>
    </w:p>
    <w:bookmarkEnd w:id="5"/>
    <w:bookmarkStart w:name="z11" w:id="6"/>
    <w:p>
      <w:pPr>
        <w:spacing w:after="0"/>
        <w:ind w:left="0"/>
        <w:jc w:val="both"/>
      </w:pPr>
      <w:r>
        <w:rPr>
          <w:rFonts w:ascii="Times New Roman"/>
          <w:b w:val="false"/>
          <w:i w:val="false"/>
          <w:color w:val="000000"/>
          <w:sz w:val="28"/>
        </w:rPr>
        <w:t>
      3) праздничные дни - дни национальных и государственных праздников Республики Казахстан;</w:t>
      </w:r>
    </w:p>
    <w:bookmarkEnd w:id="6"/>
    <w:bookmarkStart w:name="z12" w:id="7"/>
    <w:p>
      <w:pPr>
        <w:spacing w:after="0"/>
        <w:ind w:left="0"/>
        <w:jc w:val="both"/>
      </w:pPr>
      <w:r>
        <w:rPr>
          <w:rFonts w:ascii="Times New Roman"/>
          <w:b w:val="false"/>
          <w:i w:val="false"/>
          <w:color w:val="000000"/>
          <w:sz w:val="28"/>
        </w:rPr>
        <w:t>
      4)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7"/>
    <w:bookmarkStart w:name="z13" w:id="8"/>
    <w:p>
      <w:pPr>
        <w:spacing w:after="0"/>
        <w:ind w:left="0"/>
        <w:jc w:val="both"/>
      </w:pPr>
      <w:r>
        <w:rPr>
          <w:rFonts w:ascii="Times New Roman"/>
          <w:b w:val="false"/>
          <w:i w:val="false"/>
          <w:color w:val="000000"/>
          <w:sz w:val="28"/>
        </w:rPr>
        <w:t>
      5) уполномоченный орган по оказанию социальной помощи - местный исполнительный орган города областного значения, осуществляющий оказание социальной помощи;</w:t>
      </w:r>
    </w:p>
    <w:bookmarkEnd w:id="8"/>
    <w:bookmarkStart w:name="z14" w:id="9"/>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9"/>
    <w:bookmarkStart w:name="z15" w:id="10"/>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0"/>
    <w:bookmarkStart w:name="z16" w:id="11"/>
    <w:p>
      <w:pPr>
        <w:spacing w:after="0"/>
        <w:ind w:left="0"/>
        <w:jc w:val="both"/>
      </w:pPr>
      <w:r>
        <w:rPr>
          <w:rFonts w:ascii="Times New Roman"/>
          <w:b w:val="false"/>
          <w:i w:val="false"/>
          <w:color w:val="000000"/>
          <w:sz w:val="28"/>
        </w:rPr>
        <w:t>
      8) праздничные даты (далее - памятные даты) - профессиональные и иные праздники Республики Казахстан;</w:t>
      </w:r>
    </w:p>
    <w:bookmarkEnd w:id="11"/>
    <w:bookmarkStart w:name="z17" w:id="12"/>
    <w:p>
      <w:pPr>
        <w:spacing w:after="0"/>
        <w:ind w:left="0"/>
        <w:jc w:val="both"/>
      </w:pPr>
      <w:r>
        <w:rPr>
          <w:rFonts w:ascii="Times New Roman"/>
          <w:b w:val="false"/>
          <w:i w:val="false"/>
          <w:color w:val="000000"/>
          <w:sz w:val="28"/>
        </w:rPr>
        <w:t>
      9)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12"/>
    <w:bookmarkStart w:name="z18" w:id="13"/>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новой редакции:</w:t>
      </w:r>
    </w:p>
    <w:bookmarkStart w:name="z20" w:id="14"/>
    <w:p>
      <w:pPr>
        <w:spacing w:after="0"/>
        <w:ind w:left="0"/>
        <w:jc w:val="both"/>
      </w:pPr>
      <w:r>
        <w:rPr>
          <w:rFonts w:ascii="Times New Roman"/>
          <w:b w:val="false"/>
          <w:i w:val="false"/>
          <w:color w:val="000000"/>
          <w:sz w:val="28"/>
        </w:rPr>
        <w:t>
      "4. Перечень праздничных дней и памятных дат для оказания социальной помощи:</w:t>
      </w:r>
    </w:p>
    <w:bookmarkEnd w:id="14"/>
    <w:bookmarkStart w:name="z21" w:id="15"/>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15"/>
    <w:bookmarkStart w:name="z22" w:id="16"/>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16"/>
    <w:bookmarkStart w:name="z23" w:id="17"/>
    <w:p>
      <w:pPr>
        <w:spacing w:after="0"/>
        <w:ind w:left="0"/>
        <w:jc w:val="both"/>
      </w:pPr>
      <w:r>
        <w:rPr>
          <w:rFonts w:ascii="Times New Roman"/>
          <w:b w:val="false"/>
          <w:i w:val="false"/>
          <w:color w:val="000000"/>
          <w:sz w:val="28"/>
        </w:rPr>
        <w:t>
      3) День защитника Отечества - 7 мая;</w:t>
      </w:r>
    </w:p>
    <w:bookmarkEnd w:id="17"/>
    <w:bookmarkStart w:name="z24" w:id="18"/>
    <w:p>
      <w:pPr>
        <w:spacing w:after="0"/>
        <w:ind w:left="0"/>
        <w:jc w:val="both"/>
      </w:pPr>
      <w:r>
        <w:rPr>
          <w:rFonts w:ascii="Times New Roman"/>
          <w:b w:val="false"/>
          <w:i w:val="false"/>
          <w:color w:val="000000"/>
          <w:sz w:val="28"/>
        </w:rPr>
        <w:t>
      4) День Победы - 9 мая;</w:t>
      </w:r>
    </w:p>
    <w:bookmarkEnd w:id="18"/>
    <w:bookmarkStart w:name="z25" w:id="19"/>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новой редакции:</w:t>
      </w:r>
    </w:p>
    <w:bookmarkStart w:name="z27" w:id="20"/>
    <w:p>
      <w:pPr>
        <w:spacing w:after="0"/>
        <w:ind w:left="0"/>
        <w:jc w:val="both"/>
      </w:pPr>
      <w:r>
        <w:rPr>
          <w:rFonts w:ascii="Times New Roman"/>
          <w:b w:val="false"/>
          <w:i w:val="false"/>
          <w:color w:val="000000"/>
          <w:sz w:val="28"/>
        </w:rPr>
        <w:t>
      "5. Социальная помощь к праздничным дням и памятным датам оказывается без учета доходов, единовременно, следующим категориям граждан:</w:t>
      </w:r>
    </w:p>
    <w:bookmarkEnd w:id="20"/>
    <w:bookmarkStart w:name="z28" w:id="21"/>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21"/>
    <w:bookmarkStart w:name="z29" w:id="22"/>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Афганистана, в размере 50000 (пятьдесят тысяч) тенге;</w:t>
      </w:r>
    </w:p>
    <w:bookmarkEnd w:id="22"/>
    <w:bookmarkStart w:name="z30" w:id="23"/>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50000 (пятьдесят тысяч) тенге;</w:t>
      </w:r>
    </w:p>
    <w:bookmarkEnd w:id="23"/>
    <w:bookmarkStart w:name="z31" w:id="24"/>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50000 (пятьдесят тысяч) тенге;</w:t>
      </w:r>
    </w:p>
    <w:bookmarkEnd w:id="24"/>
    <w:bookmarkStart w:name="z32" w:id="25"/>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в размере 50000 (пятьдесят тысяч) тенге;</w:t>
      </w:r>
    </w:p>
    <w:bookmarkEnd w:id="25"/>
    <w:bookmarkStart w:name="z33" w:id="26"/>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50000 (пятьдесят тысяч) тенге;</w:t>
      </w:r>
    </w:p>
    <w:bookmarkEnd w:id="26"/>
    <w:bookmarkStart w:name="z34" w:id="27"/>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период боевых действий в Афганистане, в размере 50000 (пятьдесят тысяч) тенге;</w:t>
      </w:r>
    </w:p>
    <w:bookmarkEnd w:id="27"/>
    <w:bookmarkStart w:name="z35" w:id="28"/>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5 месячных расчетных показателей;</w:t>
      </w:r>
    </w:p>
    <w:bookmarkEnd w:id="28"/>
    <w:bookmarkStart w:name="z36" w:id="29"/>
    <w:p>
      <w:pPr>
        <w:spacing w:after="0"/>
        <w:ind w:left="0"/>
        <w:jc w:val="both"/>
      </w:pPr>
      <w:r>
        <w:rPr>
          <w:rFonts w:ascii="Times New Roman"/>
          <w:b w:val="false"/>
          <w:i w:val="false"/>
          <w:color w:val="000000"/>
          <w:sz w:val="28"/>
        </w:rPr>
        <w:t>
      2) Международный день памяти чернобыльской катастрофе - 26 апреля:</w:t>
      </w:r>
    </w:p>
    <w:bookmarkEnd w:id="29"/>
    <w:bookmarkStart w:name="z37" w:id="30"/>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в размере 50000 (пятьдесят тысяч) тенге;</w:t>
      </w:r>
    </w:p>
    <w:bookmarkEnd w:id="30"/>
    <w:bookmarkStart w:name="z38" w:id="31"/>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в размере 50000 (пятьдесят тысяч) тенге;</w:t>
      </w:r>
    </w:p>
    <w:bookmarkEnd w:id="31"/>
    <w:bookmarkStart w:name="z39" w:id="32"/>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в размере 50000 (пятьдесят тысяч) тенге;</w:t>
      </w:r>
    </w:p>
    <w:bookmarkEnd w:id="32"/>
    <w:bookmarkStart w:name="z40" w:id="33"/>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в размере 5 месячных расчетных показателей;</w:t>
      </w:r>
    </w:p>
    <w:bookmarkEnd w:id="33"/>
    <w:bookmarkStart w:name="z41" w:id="34"/>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в размере 5 месячных расчетных показателей;</w:t>
      </w:r>
    </w:p>
    <w:bookmarkEnd w:id="34"/>
    <w:bookmarkStart w:name="z42" w:id="35"/>
    <w:p>
      <w:pPr>
        <w:spacing w:after="0"/>
        <w:ind w:left="0"/>
        <w:jc w:val="both"/>
      </w:pPr>
      <w:r>
        <w:rPr>
          <w:rFonts w:ascii="Times New Roman"/>
          <w:b w:val="false"/>
          <w:i w:val="false"/>
          <w:color w:val="000000"/>
          <w:sz w:val="28"/>
        </w:rPr>
        <w:t>
      3) День защитника Отечества - 7 мая:</w:t>
      </w:r>
    </w:p>
    <w:bookmarkEnd w:id="35"/>
    <w:bookmarkStart w:name="z43" w:id="36"/>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за исключением лиц, указанных в абзаце втором подпункта 1) пункта 5 настоящих Правил, в размере 50000 (пятьдесят тысяч) тенге;</w:t>
      </w:r>
    </w:p>
    <w:bookmarkEnd w:id="36"/>
    <w:bookmarkStart w:name="z44" w:id="37"/>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50000 (пятьдесят тысяч) тенге;</w:t>
      </w:r>
    </w:p>
    <w:bookmarkEnd w:id="37"/>
    <w:bookmarkStart w:name="z45" w:id="38"/>
    <w:p>
      <w:pPr>
        <w:spacing w:after="0"/>
        <w:ind w:left="0"/>
        <w:jc w:val="both"/>
      </w:pPr>
      <w:r>
        <w:rPr>
          <w:rFonts w:ascii="Times New Roman"/>
          <w:b w:val="false"/>
          <w:i w:val="false"/>
          <w:color w:val="000000"/>
          <w:sz w:val="28"/>
        </w:rPr>
        <w:t>
      военнослужащим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 в размере 50000 (пятьдесят тысяч) тенге;</w:t>
      </w:r>
    </w:p>
    <w:bookmarkEnd w:id="38"/>
    <w:bookmarkStart w:name="z46" w:id="39"/>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в размере 50000 (пятьдесят тысяч) тенге;</w:t>
      </w:r>
    </w:p>
    <w:bookmarkEnd w:id="39"/>
    <w:bookmarkStart w:name="z47" w:id="40"/>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других государствах, где велись боевые действия, в размере 50000 (пятьдесят тысяч) тенге;</w:t>
      </w:r>
    </w:p>
    <w:bookmarkEnd w:id="40"/>
    <w:bookmarkStart w:name="z48" w:id="41"/>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выполнением служебных обязанностей в государствах, в которых велись боевые действия, в размере 50000 (пятьдесят тысяч) тенге;</w:t>
      </w:r>
    </w:p>
    <w:bookmarkEnd w:id="41"/>
    <w:bookmarkStart w:name="z49" w:id="42"/>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в размере 50000 (пятьдесят тысяч) тенге;</w:t>
      </w:r>
    </w:p>
    <w:bookmarkEnd w:id="42"/>
    <w:bookmarkStart w:name="z50" w:id="43"/>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других государствах, в которых велись боевые действия, в размере 5 месячных расчетных показателей;</w:t>
      </w:r>
    </w:p>
    <w:bookmarkEnd w:id="43"/>
    <w:bookmarkStart w:name="z51" w:id="44"/>
    <w:p>
      <w:pPr>
        <w:spacing w:after="0"/>
        <w:ind w:left="0"/>
        <w:jc w:val="both"/>
      </w:pPr>
      <w:r>
        <w:rPr>
          <w:rFonts w:ascii="Times New Roman"/>
          <w:b w:val="false"/>
          <w:i w:val="false"/>
          <w:color w:val="000000"/>
          <w:sz w:val="28"/>
        </w:rPr>
        <w:t>
      4) День Победы - 9 мая:</w:t>
      </w:r>
    </w:p>
    <w:bookmarkEnd w:id="44"/>
    <w:bookmarkStart w:name="z52" w:id="45"/>
    <w:p>
      <w:pPr>
        <w:spacing w:after="0"/>
        <w:ind w:left="0"/>
        <w:jc w:val="both"/>
      </w:pPr>
      <w:r>
        <w:rPr>
          <w:rFonts w:ascii="Times New Roman"/>
          <w:b w:val="false"/>
          <w:i w:val="false"/>
          <w:color w:val="000000"/>
          <w:sz w:val="28"/>
        </w:rPr>
        <w:t>
      ветеранам Великой Отечественной войны, в размере 1500000 (один миллион пятьсот тысяч) тенге;</w:t>
      </w:r>
    </w:p>
    <w:bookmarkEnd w:id="45"/>
    <w:bookmarkStart w:name="z53" w:id="46"/>
    <w:p>
      <w:pPr>
        <w:spacing w:after="0"/>
        <w:ind w:left="0"/>
        <w:jc w:val="both"/>
      </w:pPr>
      <w:r>
        <w:rPr>
          <w:rFonts w:ascii="Times New Roman"/>
          <w:b w:val="false"/>
          <w:i w:val="false"/>
          <w:color w:val="000000"/>
          <w:sz w:val="28"/>
        </w:rPr>
        <w:t>
      лицам, приравненным по льготам к ветеранам Великой Отечественной войны:</w:t>
      </w:r>
    </w:p>
    <w:bookmarkEnd w:id="46"/>
    <w:bookmarkStart w:name="z54" w:id="47"/>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47"/>
    <w:bookmarkStart w:name="z55" w:id="48"/>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48"/>
    <w:bookmarkStart w:name="z56" w:id="49"/>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bookmarkEnd w:id="49"/>
    <w:bookmarkStart w:name="z57" w:id="50"/>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bookmarkEnd w:id="50"/>
    <w:bookmarkStart w:name="z58" w:id="51"/>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bookmarkEnd w:id="51"/>
    <w:bookmarkStart w:name="z59" w:id="52"/>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100000 (сто тысяч) тенге;</w:t>
      </w:r>
    </w:p>
    <w:bookmarkEnd w:id="52"/>
    <w:bookmarkStart w:name="z60" w:id="53"/>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bookmarkEnd w:id="53"/>
    <w:bookmarkStart w:name="z61" w:id="54"/>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bookmarkEnd w:id="54"/>
    <w:bookmarkStart w:name="z62" w:id="55"/>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в размере 60000 (шестьдесят тысяч) тенге;</w:t>
      </w:r>
    </w:p>
    <w:bookmarkEnd w:id="55"/>
    <w:bookmarkStart w:name="z63" w:id="56"/>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bookmarkEnd w:id="56"/>
    <w:bookmarkStart w:name="z64" w:id="57"/>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30000 (тридцать тысяч) тенге;</w:t>
      </w:r>
    </w:p>
    <w:bookmarkEnd w:id="57"/>
    <w:bookmarkStart w:name="z65" w:id="58"/>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30000 (тридцать тысяч) тенге;</w:t>
      </w:r>
    </w:p>
    <w:bookmarkEnd w:id="58"/>
    <w:bookmarkStart w:name="z66" w:id="59"/>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30000 (тридцать тысяч) тенге;</w:t>
      </w:r>
    </w:p>
    <w:bookmarkEnd w:id="59"/>
    <w:bookmarkStart w:name="z67" w:id="60"/>
    <w:p>
      <w:pPr>
        <w:spacing w:after="0"/>
        <w:ind w:left="0"/>
        <w:jc w:val="both"/>
      </w:pPr>
      <w:r>
        <w:rPr>
          <w:rFonts w:ascii="Times New Roman"/>
          <w:b w:val="false"/>
          <w:i w:val="false"/>
          <w:color w:val="000000"/>
          <w:sz w:val="28"/>
        </w:rPr>
        <w:t>
      следующим категориям лиц, в размере 5 месячных расчетных показателей:</w:t>
      </w:r>
    </w:p>
    <w:bookmarkEnd w:id="60"/>
    <w:bookmarkStart w:name="z68" w:id="61"/>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w:t>
      </w:r>
    </w:p>
    <w:bookmarkEnd w:id="61"/>
    <w:bookmarkStart w:name="z69" w:id="62"/>
    <w:p>
      <w:pPr>
        <w:spacing w:after="0"/>
        <w:ind w:left="0"/>
        <w:jc w:val="both"/>
      </w:pPr>
      <w:r>
        <w:rPr>
          <w:rFonts w:ascii="Times New Roman"/>
          <w:b w:val="false"/>
          <w:i w:val="false"/>
          <w:color w:val="000000"/>
          <w:sz w:val="28"/>
        </w:rPr>
        <w:t>
      лицам, удостоенным званий "Қазақстанның Еңбек Ері", "Халық қаһарманы";</w:t>
      </w:r>
    </w:p>
    <w:bookmarkEnd w:id="62"/>
    <w:bookmarkStart w:name="z70" w:id="63"/>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Закона,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w:t>
      </w:r>
    </w:p>
    <w:bookmarkEnd w:id="63"/>
    <w:bookmarkStart w:name="z71" w:id="64"/>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w:t>
      </w:r>
    </w:p>
    <w:bookmarkEnd w:id="64"/>
    <w:bookmarkStart w:name="z72" w:id="65"/>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bookmarkEnd w:id="65"/>
    <w:bookmarkStart w:name="z73" w:id="66"/>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w:t>
      </w:r>
    </w:p>
    <w:bookmarkEnd w:id="66"/>
    <w:bookmarkStart w:name="z74" w:id="67"/>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67"/>
    <w:bookmarkStart w:name="z75" w:id="68"/>
    <w:p>
      <w:pPr>
        <w:spacing w:after="0"/>
        <w:ind w:left="0"/>
        <w:jc w:val="both"/>
      </w:pPr>
      <w:r>
        <w:rPr>
          <w:rFonts w:ascii="Times New Roman"/>
          <w:b w:val="false"/>
          <w:i w:val="false"/>
          <w:color w:val="000000"/>
          <w:sz w:val="28"/>
        </w:rPr>
        <w:t>
      лицам, принимавшим участие в ликвидации последствий радиационных катастроф и аварий на объектах гражданского или военного назначения, а также участвовавшим непосредственно в ядерных испытаниях, в размере 50000 (пятьдесят тысяч) тенге;</w:t>
      </w:r>
    </w:p>
    <w:bookmarkEnd w:id="68"/>
    <w:bookmarkStart w:name="z76" w:id="69"/>
    <w:p>
      <w:pPr>
        <w:spacing w:after="0"/>
        <w:ind w:left="0"/>
        <w:jc w:val="both"/>
      </w:pPr>
      <w:r>
        <w:rPr>
          <w:rFonts w:ascii="Times New Roman"/>
          <w:b w:val="false"/>
          <w:i w:val="false"/>
          <w:color w:val="000000"/>
          <w:sz w:val="28"/>
        </w:rPr>
        <w:t>
      лицам, которым инвалидность установлена вследствие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в размере 50000 (пятьдесят тысяч) тенге;</w:t>
      </w:r>
    </w:p>
    <w:bookmarkEnd w:id="69"/>
    <w:bookmarkStart w:name="z77" w:id="70"/>
    <w:p>
      <w:pPr>
        <w:spacing w:after="0"/>
        <w:ind w:left="0"/>
        <w:jc w:val="both"/>
      </w:pPr>
      <w:r>
        <w:rPr>
          <w:rFonts w:ascii="Times New Roman"/>
          <w:b w:val="false"/>
          <w:i w:val="false"/>
          <w:color w:val="000000"/>
          <w:sz w:val="28"/>
        </w:rPr>
        <w:t>
      семьям лиц, погибших при ликвидации последствий радиационных катастроф и аварий на объектах гражданского или военного назначения, в размере 5 месячных расчетных показателей;</w:t>
      </w:r>
    </w:p>
    <w:bookmarkEnd w:id="70"/>
    <w:bookmarkStart w:name="z78" w:id="71"/>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радиационных катастроф и аварий на объектах гражданского или военного назначения и ядерных испытаний, в размере 5 месячных расчетных показателей.";</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новой редакции:</w:t>
      </w:r>
    </w:p>
    <w:bookmarkStart w:name="z80" w:id="72"/>
    <w:p>
      <w:pPr>
        <w:spacing w:after="0"/>
        <w:ind w:left="0"/>
        <w:jc w:val="both"/>
      </w:pPr>
      <w:r>
        <w:rPr>
          <w:rFonts w:ascii="Times New Roman"/>
          <w:b w:val="false"/>
          <w:i w:val="false"/>
          <w:color w:val="000000"/>
          <w:sz w:val="28"/>
        </w:rPr>
        <w:t>
      "6. Социальная помощь оказывается следующим категориям нуждающихся граждан:</w:t>
      </w:r>
    </w:p>
    <w:bookmarkEnd w:id="72"/>
    <w:bookmarkStart w:name="z81" w:id="73"/>
    <w:p>
      <w:pPr>
        <w:spacing w:after="0"/>
        <w:ind w:left="0"/>
        <w:jc w:val="both"/>
      </w:pPr>
      <w:r>
        <w:rPr>
          <w:rFonts w:ascii="Times New Roman"/>
          <w:b w:val="false"/>
          <w:i w:val="false"/>
          <w:color w:val="000000"/>
          <w:sz w:val="28"/>
        </w:rPr>
        <w:t>
      1) ветеранам Великой Отечественной войны, на бытовые нужды, без учета доходов, ежемесячно, в размере 10 месячных расчетных показателей;</w:t>
      </w:r>
    </w:p>
    <w:bookmarkEnd w:id="73"/>
    <w:bookmarkStart w:name="z82" w:id="74"/>
    <w:p>
      <w:pPr>
        <w:spacing w:after="0"/>
        <w:ind w:left="0"/>
        <w:jc w:val="both"/>
      </w:pPr>
      <w:r>
        <w:rPr>
          <w:rFonts w:ascii="Times New Roman"/>
          <w:b w:val="false"/>
          <w:i w:val="false"/>
          <w:color w:val="000000"/>
          <w:sz w:val="28"/>
        </w:rPr>
        <w:t xml:space="preserve">
      2)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за исключением лиц, указанных в подпунктах 4) и 5) части первой </w:t>
      </w:r>
      <w:r>
        <w:rPr>
          <w:rFonts w:ascii="Times New Roman"/>
          <w:b w:val="false"/>
          <w:i w:val="false"/>
          <w:color w:val="000000"/>
          <w:sz w:val="28"/>
        </w:rPr>
        <w:t>статьи 8</w:t>
      </w:r>
      <w:r>
        <w:rPr>
          <w:rFonts w:ascii="Times New Roman"/>
          <w:b w:val="false"/>
          <w:i w:val="false"/>
          <w:color w:val="000000"/>
          <w:sz w:val="28"/>
        </w:rPr>
        <w:t xml:space="preserve"> Закона, на бытовые нужды, без учета доходов, ежемесячно, в размере 3 месячных расчетных показателей;</w:t>
      </w:r>
    </w:p>
    <w:bookmarkEnd w:id="74"/>
    <w:bookmarkStart w:name="z83" w:id="75"/>
    <w:p>
      <w:pPr>
        <w:spacing w:after="0"/>
        <w:ind w:left="0"/>
        <w:jc w:val="both"/>
      </w:pPr>
      <w:r>
        <w:rPr>
          <w:rFonts w:ascii="Times New Roman"/>
          <w:b w:val="false"/>
          <w:i w:val="false"/>
          <w:color w:val="000000"/>
          <w:sz w:val="28"/>
        </w:rPr>
        <w:t>
      3) родителям или иным законным представителям детей, инфицированных вирусом иммунодефицита человека состоящих на диспансерном учете, без учета доходов, ежемесячно, в размере двукратного прожиточного минимума;</w:t>
      </w:r>
    </w:p>
    <w:bookmarkEnd w:id="75"/>
    <w:bookmarkStart w:name="z84" w:id="76"/>
    <w:p>
      <w:pPr>
        <w:spacing w:after="0"/>
        <w:ind w:left="0"/>
        <w:jc w:val="both"/>
      </w:pPr>
      <w:r>
        <w:rPr>
          <w:rFonts w:ascii="Times New Roman"/>
          <w:b w:val="false"/>
          <w:i w:val="false"/>
          <w:color w:val="000000"/>
          <w:sz w:val="28"/>
        </w:rPr>
        <w:t>
      4) лицам, страдающим туберкулезным заболеванием и находящимся на амбулаторном лечении, без учета доходов, ежемесячно, в размере 10 месячных расчетных показателей;</w:t>
      </w:r>
    </w:p>
    <w:bookmarkEnd w:id="76"/>
    <w:bookmarkStart w:name="z85" w:id="77"/>
    <w:p>
      <w:pPr>
        <w:spacing w:after="0"/>
        <w:ind w:left="0"/>
        <w:jc w:val="both"/>
      </w:pPr>
      <w:r>
        <w:rPr>
          <w:rFonts w:ascii="Times New Roman"/>
          <w:b w:val="false"/>
          <w:i w:val="false"/>
          <w:color w:val="000000"/>
          <w:sz w:val="28"/>
        </w:rPr>
        <w:t>
      5) лицам с инвалидностью, для возмещения расходов, связанных с их проездом в реабилитационные центры и обратно, без учета доходов, ежеквартально, в размере не более 3 месячных расчетных показателей;</w:t>
      </w:r>
    </w:p>
    <w:bookmarkEnd w:id="77"/>
    <w:bookmarkStart w:name="z86" w:id="78"/>
    <w:p>
      <w:pPr>
        <w:spacing w:after="0"/>
        <w:ind w:left="0"/>
        <w:jc w:val="both"/>
      </w:pPr>
      <w:r>
        <w:rPr>
          <w:rFonts w:ascii="Times New Roman"/>
          <w:b w:val="false"/>
          <w:i w:val="false"/>
          <w:color w:val="000000"/>
          <w:sz w:val="28"/>
        </w:rPr>
        <w:t>
      6) лицам, впервые приобретающим техническое, профессиональное, послесреднее либо высшее образование (далее - образование), для оплаты обучения по фактической стоимости, связанной с получением образования в учебных заведениях Республики Казахстан, перечисляемой один раз в полугодие в течение учебного года, в размере не более 400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из числа:</w:t>
      </w:r>
    </w:p>
    <w:bookmarkEnd w:id="78"/>
    <w:bookmarkStart w:name="z87" w:id="79"/>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 очной формы обучения;</w:t>
      </w:r>
    </w:p>
    <w:bookmarkEnd w:id="79"/>
    <w:bookmarkStart w:name="z88" w:id="80"/>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доходов, очной формы обучения;</w:t>
      </w:r>
    </w:p>
    <w:bookmarkEnd w:id="80"/>
    <w:bookmarkStart w:name="z89" w:id="81"/>
    <w:p>
      <w:pPr>
        <w:spacing w:after="0"/>
        <w:ind w:left="0"/>
        <w:jc w:val="both"/>
      </w:pPr>
      <w:r>
        <w:rPr>
          <w:rFonts w:ascii="Times New Roman"/>
          <w:b w:val="false"/>
          <w:i w:val="false"/>
          <w:color w:val="000000"/>
          <w:sz w:val="28"/>
        </w:rPr>
        <w:t>
      лицам с инвалидностью, имеющих рекомендацию в индивидуальной программе абилитации и реабилитации лиц с инвалидностью, без учета доходов;</w:t>
      </w:r>
    </w:p>
    <w:bookmarkEnd w:id="81"/>
    <w:bookmarkStart w:name="z90" w:id="82"/>
    <w:p>
      <w:pPr>
        <w:spacing w:after="0"/>
        <w:ind w:left="0"/>
        <w:jc w:val="both"/>
      </w:pPr>
      <w:r>
        <w:rPr>
          <w:rFonts w:ascii="Times New Roman"/>
          <w:b w:val="false"/>
          <w:i w:val="false"/>
          <w:color w:val="000000"/>
          <w:sz w:val="28"/>
        </w:rPr>
        <w:t>
      7) лицам с инвалидностью, на оперативное лечение, без учета доходов, единовременно, в размере не более 50 месячных расчетных показателей;</w:t>
      </w:r>
    </w:p>
    <w:bookmarkEnd w:id="82"/>
    <w:bookmarkStart w:name="z91" w:id="83"/>
    <w:p>
      <w:pPr>
        <w:spacing w:after="0"/>
        <w:ind w:left="0"/>
        <w:jc w:val="both"/>
      </w:pPr>
      <w:r>
        <w:rPr>
          <w:rFonts w:ascii="Times New Roman"/>
          <w:b w:val="false"/>
          <w:i w:val="false"/>
          <w:color w:val="000000"/>
          <w:sz w:val="28"/>
        </w:rPr>
        <w:t>
      8) лицам с инвалидностью, для возмещения расходов, связанных с приобретением лекарственных средств, без учета доходов, 1 раз в год, в размере фактических затрат, не более 30 месячных расчетных показателей;</w:t>
      </w:r>
    </w:p>
    <w:bookmarkEnd w:id="83"/>
    <w:bookmarkStart w:name="z92" w:id="84"/>
    <w:p>
      <w:pPr>
        <w:spacing w:after="0"/>
        <w:ind w:left="0"/>
        <w:jc w:val="both"/>
      </w:pPr>
      <w:r>
        <w:rPr>
          <w:rFonts w:ascii="Times New Roman"/>
          <w:b w:val="false"/>
          <w:i w:val="false"/>
          <w:color w:val="000000"/>
          <w:sz w:val="28"/>
        </w:rPr>
        <w:t>
      9) лицам с инвалидностью, для возмещения расходов, связанных с их проездом в санатории и обратно, без учета доходов, 1 раз в год, в размере не более 3 месячных расчетных показателей;</w:t>
      </w:r>
    </w:p>
    <w:bookmarkEnd w:id="84"/>
    <w:bookmarkStart w:name="z93" w:id="85"/>
    <w:p>
      <w:pPr>
        <w:spacing w:after="0"/>
        <w:ind w:left="0"/>
        <w:jc w:val="both"/>
      </w:pPr>
      <w:r>
        <w:rPr>
          <w:rFonts w:ascii="Times New Roman"/>
          <w:b w:val="false"/>
          <w:i w:val="false"/>
          <w:color w:val="000000"/>
          <w:sz w:val="28"/>
        </w:rPr>
        <w:t>
      10) в связи с причинением ущерба гражданину (семье) либо его имуществу вследствие стихийного бедствия или пожара, без учета доходов, единовременно, в размере 100 месячных расчетных показателей;</w:t>
      </w:r>
    </w:p>
    <w:bookmarkEnd w:id="85"/>
    <w:bookmarkStart w:name="z94" w:id="86"/>
    <w:p>
      <w:pPr>
        <w:spacing w:after="0"/>
        <w:ind w:left="0"/>
        <w:jc w:val="both"/>
      </w:pPr>
      <w:r>
        <w:rPr>
          <w:rFonts w:ascii="Times New Roman"/>
          <w:b w:val="false"/>
          <w:i w:val="false"/>
          <w:color w:val="000000"/>
          <w:sz w:val="28"/>
        </w:rPr>
        <w:t>
      11) в связи с причинением ущерба гражданину (семье) либо его имуществу при ликвидации последствия пожара, без учета доходов, единовременно, в размере 50 месячных расчетных показателей;</w:t>
      </w:r>
    </w:p>
    <w:bookmarkEnd w:id="86"/>
    <w:bookmarkStart w:name="z95" w:id="87"/>
    <w:p>
      <w:pPr>
        <w:spacing w:after="0"/>
        <w:ind w:left="0"/>
        <w:jc w:val="both"/>
      </w:pPr>
      <w:r>
        <w:rPr>
          <w:rFonts w:ascii="Times New Roman"/>
          <w:b w:val="false"/>
          <w:i w:val="false"/>
          <w:color w:val="000000"/>
          <w:sz w:val="28"/>
        </w:rPr>
        <w:t>
      12) лицам, освободившимся из мест лишения свободы, находящимся на учете службы пробации, без учета доходов, единовременно, в размере 2 месячных расчетных показателей;</w:t>
      </w:r>
    </w:p>
    <w:bookmarkEnd w:id="87"/>
    <w:bookmarkStart w:name="z96" w:id="88"/>
    <w:p>
      <w:pPr>
        <w:spacing w:after="0"/>
        <w:ind w:left="0"/>
        <w:jc w:val="both"/>
      </w:pPr>
      <w:r>
        <w:rPr>
          <w:rFonts w:ascii="Times New Roman"/>
          <w:b w:val="false"/>
          <w:i w:val="false"/>
          <w:color w:val="000000"/>
          <w:sz w:val="28"/>
        </w:rPr>
        <w:t>
      13) лицам из семей, имеющих среднедушевой доход ниже величины прожиточного минимума за квартал, предшествующий кварталу обращения, на бытовые нужды, 1 раз в год, в размере 15 месячных расчетных показателей;</w:t>
      </w:r>
    </w:p>
    <w:bookmarkEnd w:id="88"/>
    <w:bookmarkStart w:name="z97" w:id="89"/>
    <w:p>
      <w:pPr>
        <w:spacing w:after="0"/>
        <w:ind w:left="0"/>
        <w:jc w:val="both"/>
      </w:pPr>
      <w:r>
        <w:rPr>
          <w:rFonts w:ascii="Times New Roman"/>
          <w:b w:val="false"/>
          <w:i w:val="false"/>
          <w:color w:val="000000"/>
          <w:sz w:val="28"/>
        </w:rPr>
        <w:t>
      14)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центре трудовой мобильности, а также лицам из малообеспеченных семей на погребение несовершеннолетних детей, единовременно, в размере 15 месячных расчетных показателей.";</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новой редакции:</w:t>
      </w:r>
    </w:p>
    <w:bookmarkStart w:name="z99" w:id="90"/>
    <w:p>
      <w:pPr>
        <w:spacing w:after="0"/>
        <w:ind w:left="0"/>
        <w:jc w:val="both"/>
      </w:pPr>
      <w:r>
        <w:rPr>
          <w:rFonts w:ascii="Times New Roman"/>
          <w:b w:val="false"/>
          <w:i w:val="false"/>
          <w:color w:val="000000"/>
          <w:sz w:val="28"/>
        </w:rPr>
        <w:t>
      "12. Социальная помощь к праздничным дням и памятным датам оказывается без истребования заявлений от получателей.</w:t>
      </w:r>
    </w:p>
    <w:bookmarkEnd w:id="90"/>
    <w:bookmarkStart w:name="z100" w:id="91"/>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 после чего формируются их списки путем направления запроса в Государственную корпорацию либо иные организации.".</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новой редакции:</w:t>
      </w:r>
    </w:p>
    <w:bookmarkStart w:name="z102" w:id="92"/>
    <w:p>
      <w:pPr>
        <w:spacing w:after="0"/>
        <w:ind w:left="0"/>
        <w:jc w:val="both"/>
      </w:pPr>
      <w:r>
        <w:rPr>
          <w:rFonts w:ascii="Times New Roman"/>
          <w:b w:val="false"/>
          <w:i w:val="false"/>
          <w:color w:val="000000"/>
          <w:sz w:val="28"/>
        </w:rPr>
        <w:t xml:space="preserve">
      "13. Для получения социальной помощи отдельным категориям нуждающихся граждан заявитель от себя или от имени семьи в уполномоченный орган по оказанию социальной помощи или акиму поселка, села представляет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с приложением следующих документов:</w:t>
      </w:r>
    </w:p>
    <w:bookmarkEnd w:id="92"/>
    <w:bookmarkStart w:name="z103" w:id="93"/>
    <w:p>
      <w:pPr>
        <w:spacing w:after="0"/>
        <w:ind w:left="0"/>
        <w:jc w:val="both"/>
      </w:pPr>
      <w:r>
        <w:rPr>
          <w:rFonts w:ascii="Times New Roman"/>
          <w:b w:val="false"/>
          <w:i w:val="false"/>
          <w:color w:val="000000"/>
          <w:sz w:val="28"/>
        </w:rPr>
        <w:t>
      1) документ, удостоверяющий личность (для идентификации личности);</w:t>
      </w:r>
    </w:p>
    <w:bookmarkEnd w:id="93"/>
    <w:bookmarkStart w:name="z104" w:id="94"/>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94"/>
    <w:bookmarkStart w:name="z105" w:id="95"/>
    <w:p>
      <w:pPr>
        <w:spacing w:after="0"/>
        <w:ind w:left="0"/>
        <w:jc w:val="both"/>
      </w:pPr>
      <w:r>
        <w:rPr>
          <w:rFonts w:ascii="Times New Roman"/>
          <w:b w:val="false"/>
          <w:i w:val="false"/>
          <w:color w:val="000000"/>
          <w:sz w:val="28"/>
        </w:rPr>
        <w:t xml:space="preserve">
      Лица, указанные в подпунктах 1),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впервые обратившиеся, предоставляют документ, подтверждающий социальный статус заявителя.</w:t>
      </w:r>
    </w:p>
    <w:bookmarkEnd w:id="95"/>
    <w:bookmarkStart w:name="z106" w:id="96"/>
    <w:p>
      <w:pPr>
        <w:spacing w:after="0"/>
        <w:ind w:left="0"/>
        <w:jc w:val="both"/>
      </w:pPr>
      <w:r>
        <w:rPr>
          <w:rFonts w:ascii="Times New Roman"/>
          <w:b w:val="false"/>
          <w:i w:val="false"/>
          <w:color w:val="000000"/>
          <w:sz w:val="28"/>
        </w:rPr>
        <w:t xml:space="preserve">
      Родитель либо законный представитель лиц, указанных в подпункте 3)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вирусом иммунодефицита человека.</w:t>
      </w:r>
    </w:p>
    <w:bookmarkEnd w:id="96"/>
    <w:bookmarkStart w:name="z107" w:id="97"/>
    <w:p>
      <w:pPr>
        <w:spacing w:after="0"/>
        <w:ind w:left="0"/>
        <w:jc w:val="both"/>
      </w:pPr>
      <w:r>
        <w:rPr>
          <w:rFonts w:ascii="Times New Roman"/>
          <w:b w:val="false"/>
          <w:i w:val="false"/>
          <w:color w:val="000000"/>
          <w:sz w:val="28"/>
        </w:rPr>
        <w:t xml:space="preserve">
      Лица, указанные в подпункте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туберкулезом и нахождения на амбулаторном лечении.</w:t>
      </w:r>
    </w:p>
    <w:bookmarkEnd w:id="97"/>
    <w:bookmarkStart w:name="z108" w:id="98"/>
    <w:p>
      <w:pPr>
        <w:spacing w:after="0"/>
        <w:ind w:left="0"/>
        <w:jc w:val="both"/>
      </w:pPr>
      <w:r>
        <w:rPr>
          <w:rFonts w:ascii="Times New Roman"/>
          <w:b w:val="false"/>
          <w:i w:val="false"/>
          <w:color w:val="000000"/>
          <w:sz w:val="28"/>
        </w:rPr>
        <w:t xml:space="preserve">
      Лица, указанные в подпунктах 5), 9)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проживания и стоимость проезда.</w:t>
      </w:r>
    </w:p>
    <w:bookmarkEnd w:id="98"/>
    <w:bookmarkStart w:name="z109" w:id="99"/>
    <w:p>
      <w:pPr>
        <w:spacing w:after="0"/>
        <w:ind w:left="0"/>
        <w:jc w:val="both"/>
      </w:pPr>
      <w:r>
        <w:rPr>
          <w:rFonts w:ascii="Times New Roman"/>
          <w:b w:val="false"/>
          <w:i w:val="false"/>
          <w:color w:val="000000"/>
          <w:sz w:val="28"/>
        </w:rPr>
        <w:t xml:space="preserve">
      Лица, указанные в абзаце четвертом подпункта 6)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обучения, ее стоимость и индивидуальную программу абилитации и реабилитации лица с инвалидностью.</w:t>
      </w:r>
    </w:p>
    <w:bookmarkEnd w:id="99"/>
    <w:bookmarkStart w:name="z110" w:id="100"/>
    <w:p>
      <w:pPr>
        <w:spacing w:after="0"/>
        <w:ind w:left="0"/>
        <w:jc w:val="both"/>
      </w:pPr>
      <w:r>
        <w:rPr>
          <w:rFonts w:ascii="Times New Roman"/>
          <w:b w:val="false"/>
          <w:i w:val="false"/>
          <w:color w:val="000000"/>
          <w:sz w:val="28"/>
        </w:rPr>
        <w:t xml:space="preserve">
      Лица, указанные в подпункте 7)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оказание услуги (оперативное лечение), выданный медицинской организацией.</w:t>
      </w:r>
    </w:p>
    <w:bookmarkEnd w:id="100"/>
    <w:bookmarkStart w:name="z111" w:id="101"/>
    <w:p>
      <w:pPr>
        <w:spacing w:after="0"/>
        <w:ind w:left="0"/>
        <w:jc w:val="both"/>
      </w:pPr>
      <w:r>
        <w:rPr>
          <w:rFonts w:ascii="Times New Roman"/>
          <w:b w:val="false"/>
          <w:i w:val="false"/>
          <w:color w:val="000000"/>
          <w:sz w:val="28"/>
        </w:rPr>
        <w:t xml:space="preserve">
      Лица, указанные в подпункте 8)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копию рецептурного бланка за текущий год, заверенную врачом, и кассовый и/или товарный чек.</w:t>
      </w:r>
    </w:p>
    <w:bookmarkEnd w:id="101"/>
    <w:bookmarkStart w:name="z112" w:id="102"/>
    <w:p>
      <w:pPr>
        <w:spacing w:after="0"/>
        <w:ind w:left="0"/>
        <w:jc w:val="both"/>
      </w:pPr>
      <w:r>
        <w:rPr>
          <w:rFonts w:ascii="Times New Roman"/>
          <w:b w:val="false"/>
          <w:i w:val="false"/>
          <w:color w:val="000000"/>
          <w:sz w:val="28"/>
        </w:rPr>
        <w:t xml:space="preserve">
      Лица, указанные в подпунктах 10), 11)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причиненного ущерба гражданину (семье) либо его имуществу вследствие стихийного бедствия или пожара.</w:t>
      </w:r>
    </w:p>
    <w:bookmarkEnd w:id="102"/>
    <w:bookmarkStart w:name="z113" w:id="103"/>
    <w:p>
      <w:pPr>
        <w:spacing w:after="0"/>
        <w:ind w:left="0"/>
        <w:jc w:val="both"/>
      </w:pPr>
      <w:r>
        <w:rPr>
          <w:rFonts w:ascii="Times New Roman"/>
          <w:b w:val="false"/>
          <w:i w:val="false"/>
          <w:color w:val="000000"/>
          <w:sz w:val="28"/>
        </w:rPr>
        <w:t xml:space="preserve">
      Лица, указанные в подпункте 12)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освобождения из мест лишения свободы, нахождения на учете службы пробации.</w:t>
      </w:r>
    </w:p>
    <w:bookmarkEnd w:id="103"/>
    <w:bookmarkStart w:name="z114" w:id="104"/>
    <w:p>
      <w:pPr>
        <w:spacing w:after="0"/>
        <w:ind w:left="0"/>
        <w:jc w:val="both"/>
      </w:pPr>
      <w:r>
        <w:rPr>
          <w:rFonts w:ascii="Times New Roman"/>
          <w:b w:val="false"/>
          <w:i w:val="false"/>
          <w:color w:val="000000"/>
          <w:sz w:val="28"/>
        </w:rPr>
        <w:t xml:space="preserve">
      Лица, указанные в подпункте 14)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сведения о доходах за квартал, предшествующий кварталу обращения, документы, подтверждающие факт смерти, а также факт регистрации умершего в качестве безработного на момент смерти.</w:t>
      </w:r>
    </w:p>
    <w:bookmarkEnd w:id="104"/>
    <w:bookmarkStart w:name="z115" w:id="105"/>
    <w:p>
      <w:pPr>
        <w:spacing w:after="0"/>
        <w:ind w:left="0"/>
        <w:jc w:val="both"/>
      </w:pPr>
      <w:r>
        <w:rPr>
          <w:rFonts w:ascii="Times New Roman"/>
          <w:b w:val="false"/>
          <w:i w:val="false"/>
          <w:color w:val="000000"/>
          <w:sz w:val="28"/>
        </w:rPr>
        <w:t>
      Документы предоставляются в подлинниках и копиях для сверки. После сверки подлинники документов возвращаются заявителю.</w:t>
      </w:r>
    </w:p>
    <w:bookmarkEnd w:id="105"/>
    <w:bookmarkStart w:name="z116" w:id="106"/>
    <w:p>
      <w:pPr>
        <w:spacing w:after="0"/>
        <w:ind w:left="0"/>
        <w:jc w:val="both"/>
      </w:pPr>
      <w:r>
        <w:rPr>
          <w:rFonts w:ascii="Times New Roman"/>
          <w:b w:val="false"/>
          <w:i w:val="false"/>
          <w:color w:val="000000"/>
          <w:sz w:val="28"/>
        </w:rPr>
        <w:t>
      Социальная помощь назначается с месяца подачи заявления.".</w:t>
      </w:r>
    </w:p>
    <w:bookmarkEnd w:id="106"/>
    <w:bookmarkStart w:name="z117" w:id="107"/>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10 апреля 2024 года.</w:t>
      </w:r>
    </w:p>
    <w:bookmarkEnd w:id="10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городского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Искаков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