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8b14" w14:textId="8138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28 марта 2024 года № 120. Зарегистрировано в Департаменте юстиции Костанайской области 9 апреля 2024 года № 10171-10.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Рудненского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городе Рудном, поселках Качар, Горняцкий, селе Перцевка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"Рудненский городской отдел занятости и социальных программ" (далее -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Рудного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год, услугополучателям.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Рудненского городского маслихата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"Об утверждении Правил оказания жилищной помощи" от 18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6153).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"О внесении изменений в решение маслихата от 18 декабря 2015 года № 467 "Об утверждении Правил оказания жилищной помощи" от 31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6505).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"О внесении изменений в решение маслихата от 18 декабря 2015 года № 467 "Об утверждении Правил оказания жилищной помощи" от 11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8296).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маслихата "О внесении изменений в решение маслихата от 18 декабря 2015 года № 467 "Об утверждении Правил оказания жилищной помощи" от 28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9159).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маслихата "О внесении изменений в решение маслихата от 18 декабря 2015 года № 467 "Об утверждении Правил оказания жилищной помощи"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26281).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маслихата "О внесении изменения в решение маслихата от 18 декабря 2015 года № 467 "Об определении размера и порядка оказания жилищной помощи" от 5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10017).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маслихата "О внесении изменения в решение маслихата от 18 декабря 2015 года № 467 "Об определении размера и порядка оказания жилищной помощи" от 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10080).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