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f3a0" w14:textId="a9af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 ноября 2021 года № 62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29 августа 2024 года № 120. Зарегистрировано в Департаменте юстиции Костанайской области 10 сентября 2024 года № 10263-10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Костанай" от 1 ноября 2021 года № 62 (зарегистрировано в Реестре государственной регистрации нормативных правовых актов под № 25124)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