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501a" w14:textId="3255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9 февраля 2015 года № 41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2024 года № 229. Зарегистрировано в Департаменте юстиции Костанайской области 7 июня 2024 года № 10228-10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типовых Правил внутреннего распорядка организации образования" от 9 февраля 2015 года № 41 (зарегистрировано в Реестре государственной регистрации нормативных правовых актов под № 5416).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