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432e6" w14:textId="0a432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бюджетных средств на субсидирование развития семеноводства на 2024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4 марта 2024 года № 86. Зарегистрировано в Департаменте юстиции Костанайской области 7 марта 2024 года № 10157-10.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под № 20209)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бюджетных средств на субсидирование развития семеноводства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развития семеноводства на 2024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бюджетных средств,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1 994 018,0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1 994 018,0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