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afdc" w14:textId="30ca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23 октября 2023 года № 6/41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августа 2024 года № 20/113. Зарегистрировано Департаментом юстиции Мангистауской области 9 сентября 2024 года № 4729-12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под №4631-12)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ее размеров и определения перечня отдельных категорий нуждающихся граждан в Мунайлинском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оплату образовательных услуг студентам ( дети с инвалидностью, сиротство, отсутствие родительского попечения)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Порядок оказания социальной помощи, перечень документов, предоставляемых для получения социальной помощи, основания для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