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0b16" w14:textId="0690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марта 2024 года № 13/78. Зарегистрировано Департаментом юстиции Мангистауской области 28 марта 2024 года № 4677-12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Мунайлинскому району с 4 процентов до 3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