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10cf" w14:textId="ee31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областных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4 марта 2024 года № 33. Зарегистрировано Департаментом юстиции Мангистауской области 6 марта 2024 года № 4674-12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областных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 акима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Кульджанов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 № 33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областных коммунальных государственных предприятий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 отчисления части чистого дохода областных коммунальных государственных предприятий в областной бюджет следующий: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от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3 000 001 тенге до 50 000 000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 + 10 процентов от суммы, превышающий чистый доход в размере 3 000 000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50 000 001 тенге до 250 000 000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 тенге + 15 процентов от суммы, превышающий чистый доход в размере 50 000 000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250 000 001 тенге до 500 000 000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тенге + 25 процентов от суммы, превышающий чистый доход в размере 250 000 000 тенге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областных коммунальных государственных предприятий, осуществляющих деятельность в области здравоохранения, норматив отчисления части чистого дохода устанавливается в размере 5 процентов.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Оставшуюся в распоряжении областных коммунальных государственных предприятий части чистого дохода направляется на развитие предприятия по конкретным проектам согласованным с органом коммунального государственного управления.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